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AB196" w14:textId="2F6FA9B5" w:rsidR="00BD0059" w:rsidRPr="00991847" w:rsidRDefault="00BD0059" w:rsidP="00BD0059">
      <w:pPr>
        <w:spacing w:after="225"/>
        <w:rPr>
          <w:rFonts w:ascii="Times New Roman" w:eastAsia="Times New Roman" w:hAnsi="Times New Roman" w:cs="Times New Roman"/>
          <w:color w:val="000000"/>
          <w:sz w:val="20"/>
          <w:szCs w:val="20"/>
          <w:lang w:eastAsia="tr-TR"/>
        </w:rPr>
      </w:pPr>
      <w:r w:rsidRPr="00991847">
        <w:rPr>
          <w:rFonts w:ascii="Times New Roman" w:eastAsia="Times New Roman" w:hAnsi="Times New Roman" w:cs="Times New Roman"/>
          <w:color w:val="000000"/>
          <w:sz w:val="20"/>
          <w:szCs w:val="20"/>
          <w:lang w:eastAsia="tr-TR"/>
        </w:rPr>
        <w:t>Veri Sorumlusu</w:t>
      </w:r>
      <w:r w:rsidR="00991847" w:rsidRPr="00991847">
        <w:rPr>
          <w:rFonts w:ascii="Times New Roman" w:eastAsia="Times New Roman" w:hAnsi="Times New Roman" w:cs="Times New Roman"/>
          <w:color w:val="000000"/>
          <w:sz w:val="20"/>
          <w:szCs w:val="20"/>
          <w:lang w:eastAsia="tr-TR"/>
        </w:rPr>
        <w:t xml:space="preserve"> sıfatıyla</w:t>
      </w:r>
      <w:r w:rsidRPr="00991847">
        <w:rPr>
          <w:rFonts w:ascii="Times New Roman" w:eastAsia="Times New Roman" w:hAnsi="Times New Roman" w:cs="Times New Roman"/>
          <w:color w:val="000000"/>
          <w:sz w:val="20"/>
          <w:szCs w:val="20"/>
          <w:lang w:eastAsia="tr-TR"/>
        </w:rPr>
        <w:t xml:space="preserve">; </w:t>
      </w:r>
      <w:r w:rsidR="00CE44C2">
        <w:rPr>
          <w:rFonts w:ascii="Times New Roman" w:hAnsi="Times New Roman"/>
          <w:sz w:val="20"/>
          <w:szCs w:val="20"/>
        </w:rPr>
        <w:t>Gamacert Uluslararası Belgelendirme</w:t>
      </w:r>
      <w:r w:rsidR="00CE44C2">
        <w:rPr>
          <w:rFonts w:ascii="Times New Roman" w:hAnsi="Times New Roman"/>
        </w:rPr>
        <w:t xml:space="preserve"> </w:t>
      </w:r>
      <w:r w:rsidR="00CE44C2" w:rsidRPr="00B316ED">
        <w:rPr>
          <w:rFonts w:ascii="Times New Roman" w:hAnsi="Times New Roman"/>
          <w:sz w:val="20"/>
          <w:szCs w:val="20"/>
        </w:rPr>
        <w:t>Anonim Şirketi</w:t>
      </w:r>
      <w:r w:rsidR="00CE44C2" w:rsidRPr="000D6E05">
        <w:rPr>
          <w:rFonts w:ascii="Times New Roman" w:hAnsi="Times New Roman" w:cs="Times New Roman"/>
          <w:sz w:val="20"/>
          <w:szCs w:val="20"/>
        </w:rPr>
        <w:t xml:space="preserve"> (MERSİS NO:</w:t>
      </w:r>
      <w:r w:rsidR="00CE44C2">
        <w:rPr>
          <w:rFonts w:ascii="Times New Roman" w:hAnsi="Times New Roman" w:cs="Times New Roman"/>
          <w:sz w:val="20"/>
          <w:szCs w:val="20"/>
        </w:rPr>
        <w:t xml:space="preserve"> </w:t>
      </w:r>
      <w:r w:rsidR="00CE44C2" w:rsidRPr="00BB0C3C">
        <w:rPr>
          <w:rFonts w:ascii="Times New Roman" w:hAnsi="Times New Roman" w:cs="Times New Roman"/>
          <w:sz w:val="20"/>
          <w:szCs w:val="20"/>
        </w:rPr>
        <w:t>0388159734300001</w:t>
      </w:r>
      <w:r w:rsidR="00CE44C2" w:rsidRPr="000D6E05">
        <w:rPr>
          <w:rFonts w:ascii="Times New Roman" w:eastAsia="Times New Roman" w:hAnsi="Times New Roman" w:cs="Times New Roman"/>
          <w:color w:val="202124"/>
          <w:sz w:val="20"/>
          <w:szCs w:val="20"/>
          <w:shd w:val="clear" w:color="auto" w:fill="FFFFFF"/>
          <w:lang w:eastAsia="tr-TR"/>
        </w:rPr>
        <w:t>)</w:t>
      </w:r>
      <w:r w:rsidR="00CE44C2" w:rsidRPr="00991847">
        <w:rPr>
          <w:rFonts w:ascii="Times New Roman" w:eastAsia="Times New Roman" w:hAnsi="Times New Roman" w:cs="Times New Roman"/>
          <w:color w:val="000000"/>
          <w:sz w:val="20"/>
          <w:szCs w:val="20"/>
          <w:lang w:eastAsia="tr-TR"/>
        </w:rPr>
        <w:t xml:space="preserve"> </w:t>
      </w:r>
      <w:r w:rsidRPr="00991847">
        <w:rPr>
          <w:rFonts w:ascii="Times New Roman" w:eastAsia="Times New Roman" w:hAnsi="Times New Roman" w:cs="Times New Roman"/>
          <w:color w:val="000000"/>
          <w:sz w:val="20"/>
          <w:szCs w:val="20"/>
          <w:lang w:eastAsia="tr-TR"/>
        </w:rPr>
        <w:t>(</w:t>
      </w:r>
      <w:r w:rsidR="00991847" w:rsidRPr="00991847">
        <w:rPr>
          <w:rFonts w:ascii="Times New Roman" w:eastAsia="Times New Roman" w:hAnsi="Times New Roman" w:cs="Times New Roman"/>
          <w:color w:val="000000"/>
          <w:sz w:val="20"/>
          <w:szCs w:val="20"/>
          <w:lang w:eastAsia="tr-TR"/>
        </w:rPr>
        <w:t>“</w:t>
      </w:r>
      <w:r w:rsidR="00CE44C2">
        <w:rPr>
          <w:rFonts w:ascii="Times New Roman" w:eastAsia="Times New Roman" w:hAnsi="Times New Roman" w:cs="Times New Roman"/>
          <w:color w:val="000000"/>
          <w:sz w:val="20"/>
          <w:szCs w:val="20"/>
          <w:lang w:eastAsia="tr-TR"/>
        </w:rPr>
        <w:t>ŞİRKET</w:t>
      </w:r>
      <w:r w:rsidR="00991847" w:rsidRPr="00991847">
        <w:rPr>
          <w:rFonts w:ascii="Times New Roman" w:eastAsia="Times New Roman" w:hAnsi="Times New Roman" w:cs="Times New Roman"/>
          <w:color w:val="000000"/>
          <w:sz w:val="20"/>
          <w:szCs w:val="20"/>
          <w:lang w:eastAsia="tr-TR"/>
        </w:rPr>
        <w:t>”</w:t>
      </w:r>
      <w:r w:rsidR="00A1186F" w:rsidRPr="00991847">
        <w:rPr>
          <w:rFonts w:ascii="Times New Roman" w:eastAsia="Times New Roman" w:hAnsi="Times New Roman" w:cs="Times New Roman"/>
          <w:color w:val="000000"/>
          <w:sz w:val="20"/>
          <w:szCs w:val="20"/>
          <w:lang w:eastAsia="tr-TR"/>
        </w:rPr>
        <w:t xml:space="preserve">) </w:t>
      </w:r>
      <w:r w:rsidRPr="00991847">
        <w:rPr>
          <w:rFonts w:ascii="Times New Roman" w:eastAsia="Times New Roman" w:hAnsi="Times New Roman" w:cs="Times New Roman"/>
          <w:color w:val="000000"/>
          <w:sz w:val="20"/>
          <w:szCs w:val="20"/>
          <w:lang w:eastAsia="tr-TR"/>
        </w:rPr>
        <w:t xml:space="preserve">tarafından, 6698 Sayılı Kişisel Verilerin Korunması Kanun’u (“KVKK”) ile Aydınlatma Yükümlülüğünün Yerine Getirilmesinde Uyulacak Usul ve Esaslar Hakkında </w:t>
      </w:r>
      <w:proofErr w:type="gramStart"/>
      <w:r w:rsidRPr="00991847">
        <w:rPr>
          <w:rFonts w:ascii="Times New Roman" w:eastAsia="Times New Roman" w:hAnsi="Times New Roman" w:cs="Times New Roman"/>
          <w:color w:val="000000"/>
          <w:sz w:val="20"/>
          <w:szCs w:val="20"/>
          <w:lang w:eastAsia="tr-TR"/>
        </w:rPr>
        <w:t>Tebliğ  uyarınca</w:t>
      </w:r>
      <w:proofErr w:type="gramEnd"/>
      <w:r w:rsidRPr="00991847">
        <w:rPr>
          <w:rFonts w:ascii="Times New Roman" w:eastAsia="Times New Roman" w:hAnsi="Times New Roman" w:cs="Times New Roman"/>
          <w:color w:val="000000"/>
          <w:sz w:val="20"/>
          <w:szCs w:val="20"/>
          <w:lang w:eastAsia="tr-TR"/>
        </w:rPr>
        <w:t xml:space="preserve"> şirket içi görüntülü kamera kayıt sistemleri konusunda çalışan adaylarının, çalışanların, müşterilerin, ziyaretçilerin bilgilendirilmesi amacıyla işbu aydınlatma metni düzenlenerek ilan edilmiştir.</w:t>
      </w:r>
    </w:p>
    <w:p w14:paraId="5ABC4781" w14:textId="70DAB2FB" w:rsidR="00BD0059" w:rsidRPr="00991847" w:rsidRDefault="00991847" w:rsidP="00BD0059">
      <w:pPr>
        <w:spacing w:after="225"/>
        <w:rPr>
          <w:rFonts w:ascii="Times New Roman" w:eastAsia="Times New Roman" w:hAnsi="Times New Roman" w:cs="Times New Roman"/>
          <w:color w:val="000000"/>
          <w:sz w:val="20"/>
          <w:szCs w:val="20"/>
          <w:lang w:eastAsia="tr-TR"/>
        </w:rPr>
      </w:pPr>
      <w:r w:rsidRPr="00991847">
        <w:rPr>
          <w:rFonts w:ascii="Times New Roman" w:eastAsia="Times New Roman" w:hAnsi="Times New Roman" w:cs="Times New Roman"/>
          <w:b/>
          <w:bCs/>
          <w:color w:val="000000"/>
          <w:sz w:val="20"/>
          <w:szCs w:val="20"/>
          <w:lang w:eastAsia="tr-TR"/>
        </w:rPr>
        <w:t>Hangi Kişisel Verileri İşliyoruz?</w:t>
      </w:r>
    </w:p>
    <w:p w14:paraId="040FF91B" w14:textId="173396FC" w:rsidR="00BD0059" w:rsidRPr="00991847" w:rsidRDefault="00991847" w:rsidP="00BD0059">
      <w:pPr>
        <w:spacing w:after="225"/>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Şirketimiz</w:t>
      </w:r>
      <w:r w:rsidR="00BD0059" w:rsidRPr="00991847">
        <w:rPr>
          <w:rFonts w:ascii="Times New Roman" w:eastAsia="Times New Roman" w:hAnsi="Times New Roman" w:cs="Times New Roman"/>
          <w:color w:val="000000"/>
          <w:sz w:val="20"/>
          <w:szCs w:val="20"/>
          <w:lang w:eastAsia="tr-TR"/>
        </w:rPr>
        <w:t>c</w:t>
      </w:r>
      <w:r>
        <w:rPr>
          <w:rFonts w:ascii="Times New Roman" w:eastAsia="Times New Roman" w:hAnsi="Times New Roman" w:cs="Times New Roman"/>
          <w:color w:val="000000"/>
          <w:sz w:val="20"/>
          <w:szCs w:val="20"/>
          <w:lang w:eastAsia="tr-TR"/>
        </w:rPr>
        <w:t>e</w:t>
      </w:r>
      <w:r w:rsidR="00BD0059" w:rsidRPr="00991847">
        <w:rPr>
          <w:rFonts w:ascii="Times New Roman" w:eastAsia="Times New Roman" w:hAnsi="Times New Roman" w:cs="Times New Roman"/>
          <w:color w:val="000000"/>
          <w:sz w:val="20"/>
          <w:szCs w:val="20"/>
          <w:lang w:eastAsia="tr-TR"/>
        </w:rPr>
        <w:t>, kamera kayıt sistemlerine ilişkin kişisel veriler</w:t>
      </w:r>
      <w:r>
        <w:rPr>
          <w:rFonts w:ascii="Times New Roman" w:eastAsia="Times New Roman" w:hAnsi="Times New Roman" w:cs="Times New Roman"/>
          <w:color w:val="000000"/>
          <w:sz w:val="20"/>
          <w:szCs w:val="20"/>
          <w:lang w:eastAsia="tr-TR"/>
        </w:rPr>
        <w:t>,</w:t>
      </w:r>
      <w:r w:rsidR="00BD0059" w:rsidRPr="00991847">
        <w:rPr>
          <w:rFonts w:ascii="Times New Roman" w:eastAsia="Times New Roman" w:hAnsi="Times New Roman" w:cs="Times New Roman"/>
          <w:color w:val="000000"/>
          <w:sz w:val="20"/>
          <w:szCs w:val="20"/>
          <w:lang w:eastAsia="tr-TR"/>
        </w:rPr>
        <w:t xml:space="preserve"> işbu metinde belirtilen amaçlar ve işleme şartları doğrultusunda işlenebilmektedir. İşlemeye konu kişisel veriler şunlardır:</w:t>
      </w:r>
    </w:p>
    <w:p w14:paraId="73D44118" w14:textId="332E5D46" w:rsidR="00BD0059" w:rsidRPr="00991847" w:rsidRDefault="00BD0059" w:rsidP="00BD0059">
      <w:pPr>
        <w:spacing w:after="225"/>
        <w:rPr>
          <w:rFonts w:ascii="Times New Roman" w:eastAsia="Times New Roman" w:hAnsi="Times New Roman" w:cs="Times New Roman"/>
          <w:color w:val="000000"/>
          <w:sz w:val="20"/>
          <w:szCs w:val="20"/>
          <w:lang w:eastAsia="tr-TR"/>
        </w:rPr>
      </w:pPr>
      <w:r w:rsidRPr="00991847">
        <w:rPr>
          <w:rFonts w:ascii="Times New Roman" w:eastAsia="Times New Roman" w:hAnsi="Times New Roman" w:cs="Times New Roman"/>
          <w:b/>
          <w:bCs/>
          <w:color w:val="000000"/>
          <w:sz w:val="20"/>
          <w:szCs w:val="20"/>
          <w:lang w:eastAsia="tr-TR"/>
        </w:rPr>
        <w:t>Görsel ve İşitsel Veriler:</w:t>
      </w:r>
      <w:r w:rsidRPr="00991847">
        <w:rPr>
          <w:rFonts w:ascii="Times New Roman" w:eastAsia="Times New Roman" w:hAnsi="Times New Roman" w:cs="Times New Roman"/>
          <w:color w:val="000000"/>
          <w:sz w:val="20"/>
          <w:szCs w:val="20"/>
          <w:lang w:eastAsia="tr-TR"/>
        </w:rPr>
        <w:t> Gerçek kişiye ait fotoğraf, kamera kayıtları.</w:t>
      </w:r>
    </w:p>
    <w:p w14:paraId="30D23014" w14:textId="218F8D89" w:rsidR="00BD0059" w:rsidRPr="00991847" w:rsidRDefault="00BD0059" w:rsidP="00BD0059">
      <w:pPr>
        <w:spacing w:after="225"/>
        <w:rPr>
          <w:rFonts w:ascii="Times New Roman" w:eastAsia="Times New Roman" w:hAnsi="Times New Roman" w:cs="Times New Roman"/>
          <w:color w:val="000000"/>
          <w:sz w:val="20"/>
          <w:szCs w:val="20"/>
          <w:lang w:eastAsia="tr-TR"/>
        </w:rPr>
      </w:pPr>
      <w:r w:rsidRPr="00991847">
        <w:rPr>
          <w:rFonts w:ascii="Times New Roman" w:eastAsia="Times New Roman" w:hAnsi="Times New Roman" w:cs="Times New Roman"/>
          <w:b/>
          <w:bCs/>
          <w:color w:val="000000"/>
          <w:sz w:val="20"/>
          <w:szCs w:val="20"/>
          <w:lang w:eastAsia="tr-TR"/>
        </w:rPr>
        <w:t>Kişisel Verileri</w:t>
      </w:r>
      <w:r w:rsidR="00991847">
        <w:rPr>
          <w:rFonts w:ascii="Times New Roman" w:eastAsia="Times New Roman" w:hAnsi="Times New Roman" w:cs="Times New Roman"/>
          <w:b/>
          <w:bCs/>
          <w:color w:val="000000"/>
          <w:sz w:val="20"/>
          <w:szCs w:val="20"/>
          <w:lang w:eastAsia="tr-TR"/>
        </w:rPr>
        <w:t xml:space="preserve">nizin </w:t>
      </w:r>
      <w:r w:rsidRPr="00991847">
        <w:rPr>
          <w:rFonts w:ascii="Times New Roman" w:eastAsia="Times New Roman" w:hAnsi="Times New Roman" w:cs="Times New Roman"/>
          <w:b/>
          <w:bCs/>
          <w:color w:val="000000"/>
          <w:sz w:val="20"/>
          <w:szCs w:val="20"/>
          <w:lang w:eastAsia="tr-TR"/>
        </w:rPr>
        <w:t>İşleme Ama</w:t>
      </w:r>
      <w:r w:rsidR="00991847">
        <w:rPr>
          <w:rFonts w:ascii="Times New Roman" w:eastAsia="Times New Roman" w:hAnsi="Times New Roman" w:cs="Times New Roman"/>
          <w:b/>
          <w:bCs/>
          <w:color w:val="000000"/>
          <w:sz w:val="20"/>
          <w:szCs w:val="20"/>
          <w:lang w:eastAsia="tr-TR"/>
        </w:rPr>
        <w:t>çları</w:t>
      </w:r>
    </w:p>
    <w:p w14:paraId="0A8B3A92" w14:textId="77777777" w:rsidR="00BD0059" w:rsidRPr="00991847" w:rsidRDefault="00BD0059" w:rsidP="00BD0059">
      <w:pPr>
        <w:spacing w:after="225"/>
        <w:rPr>
          <w:rFonts w:ascii="Times New Roman" w:eastAsia="Times New Roman" w:hAnsi="Times New Roman" w:cs="Times New Roman"/>
          <w:color w:val="000000"/>
          <w:sz w:val="20"/>
          <w:szCs w:val="20"/>
          <w:lang w:eastAsia="tr-TR"/>
        </w:rPr>
      </w:pPr>
      <w:proofErr w:type="spellStart"/>
      <w:r w:rsidRPr="00991847">
        <w:rPr>
          <w:rFonts w:ascii="Times New Roman" w:eastAsia="Times New Roman" w:hAnsi="Times New Roman" w:cs="Times New Roman"/>
          <w:color w:val="000000"/>
          <w:sz w:val="20"/>
          <w:szCs w:val="20"/>
          <w:lang w:eastAsia="tr-TR"/>
        </w:rPr>
        <w:t>KVKK’nın</w:t>
      </w:r>
      <w:proofErr w:type="spellEnd"/>
      <w:r w:rsidRPr="00991847">
        <w:rPr>
          <w:rFonts w:ascii="Times New Roman" w:eastAsia="Times New Roman" w:hAnsi="Times New Roman" w:cs="Times New Roman"/>
          <w:color w:val="000000"/>
          <w:sz w:val="20"/>
          <w:szCs w:val="20"/>
          <w:lang w:eastAsia="tr-TR"/>
        </w:rPr>
        <w:t xml:space="preserve"> 10. maddesi ve Tebliğ’in 5. maddesi kapsamında </w:t>
      </w:r>
      <w:proofErr w:type="spellStart"/>
      <w:r w:rsidRPr="00991847">
        <w:rPr>
          <w:rFonts w:ascii="Times New Roman" w:eastAsia="Times New Roman" w:hAnsi="Times New Roman" w:cs="Times New Roman"/>
          <w:color w:val="000000"/>
          <w:sz w:val="20"/>
          <w:szCs w:val="20"/>
          <w:lang w:eastAsia="tr-TR"/>
        </w:rPr>
        <w:t>KVKK’nın</w:t>
      </w:r>
      <w:proofErr w:type="spellEnd"/>
      <w:r w:rsidRPr="00991847">
        <w:rPr>
          <w:rFonts w:ascii="Times New Roman" w:eastAsia="Times New Roman" w:hAnsi="Times New Roman" w:cs="Times New Roman"/>
          <w:color w:val="000000"/>
          <w:sz w:val="20"/>
          <w:szCs w:val="20"/>
          <w:lang w:eastAsia="tr-TR"/>
        </w:rPr>
        <w:t xml:space="preserve"> 4. maddesinde belirtilen işleme şartlarına uygun olarak kamera sistemleri kapsamındaki kişisel veriler şu amaçlarla işlenebilmektedir:</w:t>
      </w:r>
    </w:p>
    <w:p w14:paraId="1A52BB93" w14:textId="77777777" w:rsidR="00BD0059" w:rsidRPr="00991847" w:rsidRDefault="00BD0059" w:rsidP="00BD0059">
      <w:pPr>
        <w:numPr>
          <w:ilvl w:val="0"/>
          <w:numId w:val="1"/>
        </w:numPr>
        <w:spacing w:before="100" w:beforeAutospacing="1" w:after="100" w:afterAutospacing="1"/>
        <w:ind w:left="540"/>
        <w:rPr>
          <w:rFonts w:ascii="Times New Roman" w:eastAsia="Times New Roman" w:hAnsi="Times New Roman" w:cs="Times New Roman"/>
          <w:color w:val="000000"/>
          <w:sz w:val="20"/>
          <w:szCs w:val="20"/>
          <w:lang w:eastAsia="tr-TR"/>
        </w:rPr>
      </w:pPr>
      <w:r w:rsidRPr="00991847">
        <w:rPr>
          <w:rFonts w:ascii="Times New Roman" w:eastAsia="Times New Roman" w:hAnsi="Times New Roman" w:cs="Times New Roman"/>
          <w:color w:val="000000"/>
          <w:sz w:val="20"/>
          <w:szCs w:val="20"/>
          <w:lang w:eastAsia="tr-TR"/>
        </w:rPr>
        <w:t>Hizmet sözleşmesine bağlı olarak; hizmet yükümlülüklerinin yerine getirilmesi, işveren sorumluluklarının yerine getirilmesi, iş güvenliğinin temini, işin yönetimi, denetimi ve ifası,</w:t>
      </w:r>
    </w:p>
    <w:p w14:paraId="72F2A348" w14:textId="77777777" w:rsidR="00BD0059" w:rsidRPr="00991847" w:rsidRDefault="00BD0059" w:rsidP="00BD0059">
      <w:pPr>
        <w:numPr>
          <w:ilvl w:val="0"/>
          <w:numId w:val="1"/>
        </w:numPr>
        <w:spacing w:before="100" w:beforeAutospacing="1" w:after="100" w:afterAutospacing="1"/>
        <w:ind w:left="540"/>
        <w:rPr>
          <w:rFonts w:ascii="Times New Roman" w:eastAsia="Times New Roman" w:hAnsi="Times New Roman" w:cs="Times New Roman"/>
          <w:color w:val="000000"/>
          <w:sz w:val="20"/>
          <w:szCs w:val="20"/>
          <w:lang w:eastAsia="tr-TR"/>
        </w:rPr>
      </w:pPr>
      <w:r w:rsidRPr="00991847">
        <w:rPr>
          <w:rFonts w:ascii="Times New Roman" w:eastAsia="Times New Roman" w:hAnsi="Times New Roman" w:cs="Times New Roman"/>
          <w:color w:val="000000"/>
          <w:sz w:val="20"/>
          <w:szCs w:val="20"/>
          <w:lang w:eastAsia="tr-TR"/>
        </w:rPr>
        <w:t>Elektronik (internet/mobil vs.) veya fiziki ortamda işleme dayanak olacak tüm kayıt ve belgelerin düzenlenmesi,</w:t>
      </w:r>
    </w:p>
    <w:p w14:paraId="616EF9CA" w14:textId="77777777" w:rsidR="00BD0059" w:rsidRPr="00991847" w:rsidRDefault="00BD0059" w:rsidP="00BD0059">
      <w:pPr>
        <w:numPr>
          <w:ilvl w:val="0"/>
          <w:numId w:val="1"/>
        </w:numPr>
        <w:spacing w:before="100" w:beforeAutospacing="1" w:after="100" w:afterAutospacing="1"/>
        <w:ind w:left="540"/>
        <w:rPr>
          <w:rFonts w:ascii="Times New Roman" w:eastAsia="Times New Roman" w:hAnsi="Times New Roman" w:cs="Times New Roman"/>
          <w:color w:val="000000"/>
          <w:sz w:val="20"/>
          <w:szCs w:val="20"/>
          <w:lang w:eastAsia="tr-TR"/>
        </w:rPr>
      </w:pPr>
      <w:r w:rsidRPr="00991847">
        <w:rPr>
          <w:rFonts w:ascii="Times New Roman" w:eastAsia="Times New Roman" w:hAnsi="Times New Roman" w:cs="Times New Roman"/>
          <w:color w:val="000000"/>
          <w:sz w:val="20"/>
          <w:szCs w:val="20"/>
          <w:lang w:eastAsia="tr-TR"/>
        </w:rPr>
        <w:t>Kamu güvenliğine ilişkin hususlarda talep halinde ve mevzuat gereği kamu görevlilerine bilgi verilebilmesi,</w:t>
      </w:r>
    </w:p>
    <w:p w14:paraId="7971A54D" w14:textId="77777777" w:rsidR="00BD0059" w:rsidRPr="00991847" w:rsidRDefault="00BD0059" w:rsidP="00BD0059">
      <w:pPr>
        <w:numPr>
          <w:ilvl w:val="0"/>
          <w:numId w:val="1"/>
        </w:numPr>
        <w:spacing w:before="100" w:beforeAutospacing="1" w:after="100" w:afterAutospacing="1"/>
        <w:ind w:left="540"/>
        <w:rPr>
          <w:rFonts w:ascii="Times New Roman" w:eastAsia="Times New Roman" w:hAnsi="Times New Roman" w:cs="Times New Roman"/>
          <w:color w:val="000000"/>
          <w:sz w:val="20"/>
          <w:szCs w:val="20"/>
          <w:lang w:eastAsia="tr-TR"/>
        </w:rPr>
      </w:pPr>
      <w:r w:rsidRPr="00991847">
        <w:rPr>
          <w:rFonts w:ascii="Times New Roman" w:eastAsia="Times New Roman" w:hAnsi="Times New Roman" w:cs="Times New Roman"/>
          <w:color w:val="000000"/>
          <w:sz w:val="20"/>
          <w:szCs w:val="20"/>
          <w:lang w:eastAsia="tr-TR"/>
        </w:rPr>
        <w:t>Yasal yükümlülüklerin yerine getirilebilmesi ve yürürlükteki mevzuattan doğan hakların kullanılabilmesi,</w:t>
      </w:r>
    </w:p>
    <w:p w14:paraId="17DF82E5" w14:textId="77777777" w:rsidR="00BD0059" w:rsidRPr="00991847" w:rsidRDefault="00BD0059" w:rsidP="00BD0059">
      <w:pPr>
        <w:numPr>
          <w:ilvl w:val="0"/>
          <w:numId w:val="1"/>
        </w:numPr>
        <w:spacing w:before="100" w:beforeAutospacing="1" w:after="100" w:afterAutospacing="1"/>
        <w:ind w:left="540"/>
        <w:rPr>
          <w:rFonts w:ascii="Times New Roman" w:eastAsia="Times New Roman" w:hAnsi="Times New Roman" w:cs="Times New Roman"/>
          <w:color w:val="000000"/>
          <w:sz w:val="20"/>
          <w:szCs w:val="20"/>
          <w:lang w:eastAsia="tr-TR"/>
        </w:rPr>
      </w:pPr>
      <w:r w:rsidRPr="00991847">
        <w:rPr>
          <w:rFonts w:ascii="Times New Roman" w:eastAsia="Times New Roman" w:hAnsi="Times New Roman" w:cs="Times New Roman"/>
          <w:color w:val="000000"/>
          <w:sz w:val="20"/>
          <w:szCs w:val="20"/>
          <w:lang w:eastAsia="tr-TR"/>
        </w:rPr>
        <w:t>Adli ve idari soruşturmalar kapsamında ilgili makamın talep etmesi ve cevap verilmesinin zorunlu olması halinde yasal yükümlülüğün yerine getirilebilmesi,</w:t>
      </w:r>
    </w:p>
    <w:p w14:paraId="74AD51D9" w14:textId="77777777" w:rsidR="00BD0059" w:rsidRPr="00991847" w:rsidRDefault="00BD0059" w:rsidP="00BD0059">
      <w:pPr>
        <w:numPr>
          <w:ilvl w:val="0"/>
          <w:numId w:val="1"/>
        </w:numPr>
        <w:spacing w:before="100" w:beforeAutospacing="1" w:after="100" w:afterAutospacing="1"/>
        <w:ind w:left="540"/>
        <w:rPr>
          <w:rFonts w:ascii="Times New Roman" w:eastAsia="Times New Roman" w:hAnsi="Times New Roman" w:cs="Times New Roman"/>
          <w:color w:val="000000"/>
          <w:sz w:val="20"/>
          <w:szCs w:val="20"/>
          <w:lang w:eastAsia="tr-TR"/>
        </w:rPr>
      </w:pPr>
      <w:r w:rsidRPr="00991847">
        <w:rPr>
          <w:rFonts w:ascii="Times New Roman" w:eastAsia="Times New Roman" w:hAnsi="Times New Roman" w:cs="Times New Roman"/>
          <w:color w:val="000000"/>
          <w:sz w:val="20"/>
          <w:szCs w:val="20"/>
          <w:lang w:eastAsia="tr-TR"/>
        </w:rPr>
        <w:t>İş faaliyetlerinin yürütülmesi,</w:t>
      </w:r>
    </w:p>
    <w:p w14:paraId="3829D6B0" w14:textId="77777777" w:rsidR="00BD0059" w:rsidRPr="00991847" w:rsidRDefault="00BD0059" w:rsidP="00BD0059">
      <w:pPr>
        <w:numPr>
          <w:ilvl w:val="0"/>
          <w:numId w:val="1"/>
        </w:numPr>
        <w:spacing w:before="100" w:beforeAutospacing="1" w:after="100" w:afterAutospacing="1"/>
        <w:ind w:left="540"/>
        <w:rPr>
          <w:rFonts w:ascii="Times New Roman" w:eastAsia="Times New Roman" w:hAnsi="Times New Roman" w:cs="Times New Roman"/>
          <w:color w:val="000000"/>
          <w:sz w:val="20"/>
          <w:szCs w:val="20"/>
          <w:lang w:eastAsia="tr-TR"/>
        </w:rPr>
      </w:pPr>
      <w:r w:rsidRPr="00991847">
        <w:rPr>
          <w:rFonts w:ascii="Times New Roman" w:eastAsia="Times New Roman" w:hAnsi="Times New Roman" w:cs="Times New Roman"/>
          <w:color w:val="000000"/>
          <w:sz w:val="20"/>
          <w:szCs w:val="20"/>
          <w:lang w:eastAsia="tr-TR"/>
        </w:rPr>
        <w:t>İş sağlığı ve güvenliği faaliyetlerinin yürütülmesi,</w:t>
      </w:r>
    </w:p>
    <w:p w14:paraId="6DCC0096" w14:textId="77777777" w:rsidR="00BD0059" w:rsidRPr="00991847" w:rsidRDefault="00BD0059" w:rsidP="00BD0059">
      <w:pPr>
        <w:numPr>
          <w:ilvl w:val="0"/>
          <w:numId w:val="1"/>
        </w:numPr>
        <w:spacing w:before="100" w:beforeAutospacing="1" w:after="100" w:afterAutospacing="1"/>
        <w:ind w:left="540"/>
        <w:rPr>
          <w:rFonts w:ascii="Times New Roman" w:eastAsia="Times New Roman" w:hAnsi="Times New Roman" w:cs="Times New Roman"/>
          <w:color w:val="000000"/>
          <w:sz w:val="20"/>
          <w:szCs w:val="20"/>
          <w:lang w:eastAsia="tr-TR"/>
        </w:rPr>
      </w:pPr>
      <w:r w:rsidRPr="00991847">
        <w:rPr>
          <w:rFonts w:ascii="Times New Roman" w:eastAsia="Times New Roman" w:hAnsi="Times New Roman" w:cs="Times New Roman"/>
          <w:color w:val="000000"/>
          <w:sz w:val="20"/>
          <w:szCs w:val="20"/>
          <w:lang w:eastAsia="tr-TR"/>
        </w:rPr>
        <w:t>Yetkili kişi, kurum ve kuruluşlara bilgi verilmesi,</w:t>
      </w:r>
    </w:p>
    <w:p w14:paraId="463F778C" w14:textId="77777777" w:rsidR="00BD0059" w:rsidRPr="00991847" w:rsidRDefault="00BD0059" w:rsidP="00BD0059">
      <w:pPr>
        <w:numPr>
          <w:ilvl w:val="0"/>
          <w:numId w:val="1"/>
        </w:numPr>
        <w:spacing w:before="100" w:beforeAutospacing="1" w:after="100" w:afterAutospacing="1"/>
        <w:ind w:left="540"/>
        <w:rPr>
          <w:rFonts w:ascii="Times New Roman" w:eastAsia="Times New Roman" w:hAnsi="Times New Roman" w:cs="Times New Roman"/>
          <w:color w:val="000000"/>
          <w:sz w:val="20"/>
          <w:szCs w:val="20"/>
          <w:lang w:eastAsia="tr-TR"/>
        </w:rPr>
      </w:pPr>
      <w:r w:rsidRPr="00991847">
        <w:rPr>
          <w:rFonts w:ascii="Times New Roman" w:eastAsia="Times New Roman" w:hAnsi="Times New Roman" w:cs="Times New Roman"/>
          <w:color w:val="000000"/>
          <w:sz w:val="20"/>
          <w:szCs w:val="20"/>
          <w:lang w:eastAsia="tr-TR"/>
        </w:rPr>
        <w:t>Acil durum yönetimi süreçlerinin yürütülmesi,</w:t>
      </w:r>
    </w:p>
    <w:p w14:paraId="0BDA15D9" w14:textId="77777777" w:rsidR="00BD0059" w:rsidRPr="00991847" w:rsidRDefault="00BD0059" w:rsidP="00BD0059">
      <w:pPr>
        <w:numPr>
          <w:ilvl w:val="0"/>
          <w:numId w:val="1"/>
        </w:numPr>
        <w:spacing w:before="100" w:beforeAutospacing="1" w:after="100" w:afterAutospacing="1"/>
        <w:ind w:left="540"/>
        <w:rPr>
          <w:rFonts w:ascii="Times New Roman" w:eastAsia="Times New Roman" w:hAnsi="Times New Roman" w:cs="Times New Roman"/>
          <w:color w:val="000000"/>
          <w:sz w:val="20"/>
          <w:szCs w:val="20"/>
          <w:lang w:eastAsia="tr-TR"/>
        </w:rPr>
      </w:pPr>
      <w:r w:rsidRPr="00991847">
        <w:rPr>
          <w:rFonts w:ascii="Times New Roman" w:eastAsia="Times New Roman" w:hAnsi="Times New Roman" w:cs="Times New Roman"/>
          <w:color w:val="000000"/>
          <w:sz w:val="20"/>
          <w:szCs w:val="20"/>
          <w:lang w:eastAsia="tr-TR"/>
        </w:rPr>
        <w:t>Organizasyon ve etkinlik yönetimi,</w:t>
      </w:r>
    </w:p>
    <w:p w14:paraId="4884CD18" w14:textId="77777777" w:rsidR="00BD0059" w:rsidRPr="00991847" w:rsidRDefault="00BD0059" w:rsidP="00BD0059">
      <w:pPr>
        <w:numPr>
          <w:ilvl w:val="0"/>
          <w:numId w:val="1"/>
        </w:numPr>
        <w:spacing w:before="100" w:beforeAutospacing="1" w:after="100" w:afterAutospacing="1"/>
        <w:ind w:left="540"/>
        <w:rPr>
          <w:rFonts w:ascii="Times New Roman" w:eastAsia="Times New Roman" w:hAnsi="Times New Roman" w:cs="Times New Roman"/>
          <w:color w:val="000000"/>
          <w:sz w:val="20"/>
          <w:szCs w:val="20"/>
          <w:lang w:eastAsia="tr-TR"/>
        </w:rPr>
      </w:pPr>
      <w:r w:rsidRPr="00991847">
        <w:rPr>
          <w:rFonts w:ascii="Times New Roman" w:eastAsia="Times New Roman" w:hAnsi="Times New Roman" w:cs="Times New Roman"/>
          <w:color w:val="000000"/>
          <w:sz w:val="20"/>
          <w:szCs w:val="20"/>
          <w:lang w:eastAsia="tr-TR"/>
        </w:rPr>
        <w:t>Bilgi güvenliği süreçlerinin yürütülmesi,</w:t>
      </w:r>
    </w:p>
    <w:p w14:paraId="29BCF274" w14:textId="77777777" w:rsidR="00BD0059" w:rsidRPr="00991847" w:rsidRDefault="00BD0059" w:rsidP="00BD0059">
      <w:pPr>
        <w:numPr>
          <w:ilvl w:val="0"/>
          <w:numId w:val="1"/>
        </w:numPr>
        <w:spacing w:before="100" w:beforeAutospacing="1" w:after="100" w:afterAutospacing="1"/>
        <w:ind w:left="540"/>
        <w:rPr>
          <w:rFonts w:ascii="Times New Roman" w:eastAsia="Times New Roman" w:hAnsi="Times New Roman" w:cs="Times New Roman"/>
          <w:color w:val="000000"/>
          <w:sz w:val="20"/>
          <w:szCs w:val="20"/>
          <w:lang w:eastAsia="tr-TR"/>
        </w:rPr>
      </w:pPr>
      <w:r w:rsidRPr="00991847">
        <w:rPr>
          <w:rFonts w:ascii="Times New Roman" w:eastAsia="Times New Roman" w:hAnsi="Times New Roman" w:cs="Times New Roman"/>
          <w:color w:val="000000"/>
          <w:sz w:val="20"/>
          <w:szCs w:val="20"/>
          <w:lang w:eastAsia="tr-TR"/>
        </w:rPr>
        <w:t>Saklama ve arşiv faaliyetlerinin yürütülmesi,</w:t>
      </w:r>
    </w:p>
    <w:p w14:paraId="50AE12B9" w14:textId="77777777" w:rsidR="00BD0059" w:rsidRPr="00991847" w:rsidRDefault="00BD0059" w:rsidP="00BD0059">
      <w:pPr>
        <w:numPr>
          <w:ilvl w:val="0"/>
          <w:numId w:val="1"/>
        </w:numPr>
        <w:spacing w:before="100" w:beforeAutospacing="1" w:after="100" w:afterAutospacing="1"/>
        <w:ind w:left="540"/>
        <w:rPr>
          <w:rFonts w:ascii="Times New Roman" w:eastAsia="Times New Roman" w:hAnsi="Times New Roman" w:cs="Times New Roman"/>
          <w:color w:val="000000"/>
          <w:sz w:val="20"/>
          <w:szCs w:val="20"/>
          <w:lang w:eastAsia="tr-TR"/>
        </w:rPr>
      </w:pPr>
      <w:r w:rsidRPr="00991847">
        <w:rPr>
          <w:rFonts w:ascii="Times New Roman" w:eastAsia="Times New Roman" w:hAnsi="Times New Roman" w:cs="Times New Roman"/>
          <w:color w:val="000000"/>
          <w:sz w:val="20"/>
          <w:szCs w:val="20"/>
          <w:lang w:eastAsia="tr-TR"/>
        </w:rPr>
        <w:t>Fiziksel mekân güvenliğinin temini.</w:t>
      </w:r>
    </w:p>
    <w:p w14:paraId="41112118" w14:textId="77777777" w:rsidR="00BD0059" w:rsidRPr="00991847" w:rsidRDefault="00BD0059" w:rsidP="00BD0059">
      <w:pPr>
        <w:spacing w:after="225"/>
        <w:rPr>
          <w:rFonts w:ascii="Times New Roman" w:eastAsia="Times New Roman" w:hAnsi="Times New Roman" w:cs="Times New Roman"/>
          <w:color w:val="000000"/>
          <w:sz w:val="20"/>
          <w:szCs w:val="20"/>
          <w:lang w:eastAsia="tr-TR"/>
        </w:rPr>
      </w:pPr>
      <w:r w:rsidRPr="00991847">
        <w:rPr>
          <w:rFonts w:ascii="Times New Roman" w:eastAsia="Times New Roman" w:hAnsi="Times New Roman" w:cs="Times New Roman"/>
          <w:b/>
          <w:bCs/>
          <w:color w:val="000000"/>
          <w:sz w:val="20"/>
          <w:szCs w:val="20"/>
          <w:lang w:eastAsia="tr-TR"/>
        </w:rPr>
        <w:t>Kişisel Veri Toplamanın Yöntemi ve Hukuki Sebebi</w:t>
      </w:r>
    </w:p>
    <w:p w14:paraId="492F600C" w14:textId="18835E0B" w:rsidR="00BD0059" w:rsidRPr="00991847" w:rsidRDefault="00BD0059" w:rsidP="00BD0059">
      <w:pPr>
        <w:spacing w:after="225"/>
        <w:rPr>
          <w:rFonts w:ascii="Times New Roman" w:eastAsia="Times New Roman" w:hAnsi="Times New Roman" w:cs="Times New Roman"/>
          <w:color w:val="000000"/>
          <w:sz w:val="20"/>
          <w:szCs w:val="20"/>
          <w:lang w:eastAsia="tr-TR"/>
        </w:rPr>
      </w:pPr>
      <w:r w:rsidRPr="00991847">
        <w:rPr>
          <w:rFonts w:ascii="Times New Roman" w:eastAsia="Times New Roman" w:hAnsi="Times New Roman" w:cs="Times New Roman"/>
          <w:color w:val="000000"/>
          <w:sz w:val="20"/>
          <w:szCs w:val="20"/>
          <w:lang w:eastAsia="tr-TR"/>
        </w:rPr>
        <w:t>Kişisel veriler</w:t>
      </w:r>
      <w:r w:rsidR="00FE4A31">
        <w:rPr>
          <w:rFonts w:ascii="Times New Roman" w:eastAsia="Times New Roman" w:hAnsi="Times New Roman" w:cs="Times New Roman"/>
          <w:color w:val="000000"/>
          <w:sz w:val="20"/>
          <w:szCs w:val="20"/>
          <w:lang w:eastAsia="tr-TR"/>
        </w:rPr>
        <w:t>iniz</w:t>
      </w:r>
      <w:r w:rsidRPr="00991847">
        <w:rPr>
          <w:rFonts w:ascii="Times New Roman" w:eastAsia="Times New Roman" w:hAnsi="Times New Roman" w:cs="Times New Roman"/>
          <w:color w:val="000000"/>
          <w:sz w:val="20"/>
          <w:szCs w:val="20"/>
          <w:lang w:eastAsia="tr-TR"/>
        </w:rPr>
        <w:t xml:space="preserve">, </w:t>
      </w:r>
      <w:r w:rsidR="00FE4A31">
        <w:rPr>
          <w:rFonts w:ascii="Times New Roman" w:eastAsia="Times New Roman" w:hAnsi="Times New Roman" w:cs="Times New Roman"/>
          <w:color w:val="000000"/>
          <w:sz w:val="20"/>
          <w:szCs w:val="20"/>
          <w:lang w:eastAsia="tr-TR"/>
        </w:rPr>
        <w:t xml:space="preserve">Şirketimiz lokasyonlarını ziyaretiniz esnasında </w:t>
      </w:r>
      <w:r w:rsidRPr="00991847">
        <w:rPr>
          <w:rFonts w:ascii="Times New Roman" w:eastAsia="Times New Roman" w:hAnsi="Times New Roman" w:cs="Times New Roman"/>
          <w:color w:val="000000"/>
          <w:sz w:val="20"/>
          <w:szCs w:val="20"/>
          <w:lang w:eastAsia="tr-TR"/>
        </w:rPr>
        <w:t xml:space="preserve">kamera sistemleri vasıtasıyla temin edilebilmektedir. İşyerinde kamera sistemlerinin bulunduğu bölümlerde KVKK bilgilendirme görselleri bulunmaktadır. </w:t>
      </w:r>
    </w:p>
    <w:p w14:paraId="39848D64" w14:textId="77777777" w:rsidR="00BD0059" w:rsidRPr="00991847" w:rsidRDefault="00BD0059" w:rsidP="00BD0059">
      <w:pPr>
        <w:spacing w:after="225"/>
        <w:rPr>
          <w:rFonts w:ascii="Times New Roman" w:eastAsia="Times New Roman" w:hAnsi="Times New Roman" w:cs="Times New Roman"/>
          <w:color w:val="000000"/>
          <w:sz w:val="20"/>
          <w:szCs w:val="20"/>
          <w:lang w:eastAsia="tr-TR"/>
        </w:rPr>
      </w:pPr>
      <w:proofErr w:type="spellStart"/>
      <w:r w:rsidRPr="00991847">
        <w:rPr>
          <w:rFonts w:ascii="Times New Roman" w:eastAsia="Times New Roman" w:hAnsi="Times New Roman" w:cs="Times New Roman"/>
          <w:color w:val="000000"/>
          <w:sz w:val="20"/>
          <w:szCs w:val="20"/>
          <w:lang w:eastAsia="tr-TR"/>
        </w:rPr>
        <w:t>KVKK’nın</w:t>
      </w:r>
      <w:proofErr w:type="spellEnd"/>
      <w:r w:rsidRPr="00991847">
        <w:rPr>
          <w:rFonts w:ascii="Times New Roman" w:eastAsia="Times New Roman" w:hAnsi="Times New Roman" w:cs="Times New Roman"/>
          <w:color w:val="000000"/>
          <w:sz w:val="20"/>
          <w:szCs w:val="20"/>
          <w:lang w:eastAsia="tr-TR"/>
        </w:rPr>
        <w:t xml:space="preserve"> 5. maddesinde yer alan hüküm uyarınca kişisel veriler ilgili kişinin açık rızası olmaksızın işlenemez. Kanun istisna olarak açık rıza aranmayacak halleri belirtmiştir. Kanunda açık hüküm bulunması, bir sözleşmenin kurulması veya ifasıyla doğrudan doğruya ilgili olması kaydıyla, sözleşmenin taraflarına ait kişisel verilerin işlenmesinin gerekli olması, şirketin hukuki yükümlülüğünü yerine getirebilmesi için zorunlu olması, ilgili kişinin kendisi tarafından alenileştirilmiş olması, bir hakkın tesisi, kullanılması veya korunması için veri işlemenin zorunlu olması, ilgili kişinin temel hak ve özgürlüklerine zarar vermemek kaydıyla, veri sorumlusunun meşru menfaatleri için veri işlenmesinin zorunlu olması durumunda açık rıza aranmaksızın kişisel veriler şirketimiz tarafından işlenebilecektir.</w:t>
      </w:r>
    </w:p>
    <w:p w14:paraId="2D3117C9" w14:textId="4C47563B" w:rsidR="00BD0059" w:rsidRPr="00991847" w:rsidRDefault="00A1186F" w:rsidP="00BD0059">
      <w:pPr>
        <w:spacing w:after="225"/>
        <w:rPr>
          <w:rFonts w:ascii="Times New Roman" w:eastAsia="Times New Roman" w:hAnsi="Times New Roman" w:cs="Times New Roman"/>
          <w:color w:val="000000"/>
          <w:sz w:val="20"/>
          <w:szCs w:val="20"/>
          <w:lang w:eastAsia="tr-TR"/>
        </w:rPr>
      </w:pPr>
      <w:r w:rsidRPr="00991847">
        <w:rPr>
          <w:rFonts w:ascii="Times New Roman" w:eastAsia="Times New Roman" w:hAnsi="Times New Roman" w:cs="Times New Roman"/>
          <w:color w:val="000000"/>
          <w:sz w:val="20"/>
          <w:szCs w:val="20"/>
          <w:lang w:eastAsia="tr-TR"/>
        </w:rPr>
        <w:t>Şirketimizin</w:t>
      </w:r>
      <w:r w:rsidR="00BD0059" w:rsidRPr="00991847">
        <w:rPr>
          <w:rFonts w:ascii="Times New Roman" w:eastAsia="Times New Roman" w:hAnsi="Times New Roman" w:cs="Times New Roman"/>
          <w:color w:val="000000"/>
          <w:sz w:val="20"/>
          <w:szCs w:val="20"/>
          <w:lang w:eastAsia="tr-TR"/>
        </w:rPr>
        <w:t xml:space="preserve"> faaliyetlerini sürdürebilmesi için </w:t>
      </w:r>
      <w:proofErr w:type="spellStart"/>
      <w:r w:rsidR="00BD0059" w:rsidRPr="00991847">
        <w:rPr>
          <w:rFonts w:ascii="Times New Roman" w:eastAsia="Times New Roman" w:hAnsi="Times New Roman" w:cs="Times New Roman"/>
          <w:color w:val="000000"/>
          <w:sz w:val="20"/>
          <w:szCs w:val="20"/>
          <w:lang w:eastAsia="tr-TR"/>
        </w:rPr>
        <w:t>KVKK’nın</w:t>
      </w:r>
      <w:proofErr w:type="spellEnd"/>
      <w:r w:rsidR="00BD0059" w:rsidRPr="00991847">
        <w:rPr>
          <w:rFonts w:ascii="Times New Roman" w:eastAsia="Times New Roman" w:hAnsi="Times New Roman" w:cs="Times New Roman"/>
          <w:color w:val="000000"/>
          <w:sz w:val="20"/>
          <w:szCs w:val="20"/>
          <w:lang w:eastAsia="tr-TR"/>
        </w:rPr>
        <w:t xml:space="preserve"> 5 ve 6. maddelerinde belirtilen kişisel verileri işleme şartları ve amaçları kapsamında ve ilgili sair mevzuat tarafından öngörülen esas ve usuller doğrultusunda işbu Aydınlatma </w:t>
      </w:r>
      <w:proofErr w:type="spellStart"/>
      <w:r w:rsidR="00BD0059" w:rsidRPr="00991847">
        <w:rPr>
          <w:rFonts w:ascii="Times New Roman" w:eastAsia="Times New Roman" w:hAnsi="Times New Roman" w:cs="Times New Roman"/>
          <w:color w:val="000000"/>
          <w:sz w:val="20"/>
          <w:szCs w:val="20"/>
          <w:lang w:eastAsia="tr-TR"/>
        </w:rPr>
        <w:t>Metni’nde</w:t>
      </w:r>
      <w:proofErr w:type="spellEnd"/>
      <w:r w:rsidR="00BD0059" w:rsidRPr="00991847">
        <w:rPr>
          <w:rFonts w:ascii="Times New Roman" w:eastAsia="Times New Roman" w:hAnsi="Times New Roman" w:cs="Times New Roman"/>
          <w:color w:val="000000"/>
          <w:sz w:val="20"/>
          <w:szCs w:val="20"/>
          <w:lang w:eastAsia="tr-TR"/>
        </w:rPr>
        <w:t xml:space="preserve"> belirtilen amaçların sağlanması ve hukuki yükümlülüklerin yerine getirilebilmesi için yukarıda belirtilen hukuki sebeplerle işlenebilmektedir.</w:t>
      </w:r>
    </w:p>
    <w:p w14:paraId="4F6A476B" w14:textId="2B916F3A" w:rsidR="00BD0059" w:rsidRPr="00991847" w:rsidRDefault="00BD0059" w:rsidP="00BD0059">
      <w:pPr>
        <w:spacing w:after="225"/>
        <w:rPr>
          <w:rFonts w:ascii="Times New Roman" w:eastAsia="Times New Roman" w:hAnsi="Times New Roman" w:cs="Times New Roman"/>
          <w:color w:val="000000"/>
          <w:sz w:val="20"/>
          <w:szCs w:val="20"/>
          <w:lang w:eastAsia="tr-TR"/>
        </w:rPr>
      </w:pPr>
      <w:r w:rsidRPr="00991847">
        <w:rPr>
          <w:rFonts w:ascii="Times New Roman" w:eastAsia="Times New Roman" w:hAnsi="Times New Roman" w:cs="Times New Roman"/>
          <w:b/>
          <w:bCs/>
          <w:color w:val="000000"/>
          <w:sz w:val="20"/>
          <w:szCs w:val="20"/>
          <w:lang w:eastAsia="tr-TR"/>
        </w:rPr>
        <w:lastRenderedPageBreak/>
        <w:t xml:space="preserve">Kişisel Verilerin </w:t>
      </w:r>
      <w:proofErr w:type="gramStart"/>
      <w:r w:rsidRPr="00991847">
        <w:rPr>
          <w:rFonts w:ascii="Times New Roman" w:eastAsia="Times New Roman" w:hAnsi="Times New Roman" w:cs="Times New Roman"/>
          <w:b/>
          <w:bCs/>
          <w:color w:val="000000"/>
          <w:sz w:val="20"/>
          <w:szCs w:val="20"/>
          <w:lang w:eastAsia="tr-TR"/>
        </w:rPr>
        <w:t>Kimlere</w:t>
      </w:r>
      <w:r w:rsidR="00CB558C">
        <w:rPr>
          <w:rFonts w:ascii="Times New Roman" w:eastAsia="Times New Roman" w:hAnsi="Times New Roman" w:cs="Times New Roman"/>
          <w:b/>
          <w:bCs/>
          <w:color w:val="000000"/>
          <w:sz w:val="20"/>
          <w:szCs w:val="20"/>
          <w:lang w:eastAsia="tr-TR"/>
        </w:rPr>
        <w:t xml:space="preserve"> </w:t>
      </w:r>
      <w:r w:rsidRPr="00991847">
        <w:rPr>
          <w:rFonts w:ascii="Times New Roman" w:eastAsia="Times New Roman" w:hAnsi="Times New Roman" w:cs="Times New Roman"/>
          <w:b/>
          <w:bCs/>
          <w:color w:val="000000"/>
          <w:sz w:val="20"/>
          <w:szCs w:val="20"/>
          <w:lang w:eastAsia="tr-TR"/>
        </w:rPr>
        <w:t xml:space="preserve"> Hangi</w:t>
      </w:r>
      <w:proofErr w:type="gramEnd"/>
      <w:r w:rsidRPr="00991847">
        <w:rPr>
          <w:rFonts w:ascii="Times New Roman" w:eastAsia="Times New Roman" w:hAnsi="Times New Roman" w:cs="Times New Roman"/>
          <w:b/>
          <w:bCs/>
          <w:color w:val="000000"/>
          <w:sz w:val="20"/>
          <w:szCs w:val="20"/>
          <w:lang w:eastAsia="tr-TR"/>
        </w:rPr>
        <w:t xml:space="preserve"> Amaçla Aktarılabileceği</w:t>
      </w:r>
    </w:p>
    <w:p w14:paraId="3B42C610" w14:textId="77777777" w:rsidR="00BD0059" w:rsidRPr="00991847" w:rsidRDefault="00BD0059" w:rsidP="00BD0059">
      <w:pPr>
        <w:spacing w:after="225"/>
        <w:rPr>
          <w:rFonts w:ascii="Times New Roman" w:eastAsia="Times New Roman" w:hAnsi="Times New Roman" w:cs="Times New Roman"/>
          <w:color w:val="000000"/>
          <w:sz w:val="20"/>
          <w:szCs w:val="20"/>
          <w:lang w:eastAsia="tr-TR"/>
        </w:rPr>
      </w:pPr>
      <w:r w:rsidRPr="00991847">
        <w:rPr>
          <w:rFonts w:ascii="Times New Roman" w:eastAsia="Times New Roman" w:hAnsi="Times New Roman" w:cs="Times New Roman"/>
          <w:color w:val="000000"/>
          <w:sz w:val="20"/>
          <w:szCs w:val="20"/>
          <w:lang w:eastAsia="tr-TR"/>
        </w:rPr>
        <w:t>Kamera sistemlerine ilişkin kişisel veriler, Kanun’un 8. ve 9. maddesinde belirtilen veri aktarma ve işleme şartları ile yukarıda sayılan amaçların gerçekleştirilmesini sağlamak amacı ile mevzuatta belirlenen güvenlik ve gizlilik esasları uyarınca yeterli ve etkili önlemler alınmak kaydıyla; hukuken yetkili kamu kurumlarına aktarılabilecektir.</w:t>
      </w:r>
    </w:p>
    <w:p w14:paraId="0BB526C3" w14:textId="77777777" w:rsidR="00BD0059" w:rsidRPr="00991847" w:rsidRDefault="00BD0059" w:rsidP="00BD0059">
      <w:pPr>
        <w:spacing w:after="225"/>
        <w:rPr>
          <w:rFonts w:ascii="Times New Roman" w:eastAsia="Times New Roman" w:hAnsi="Times New Roman" w:cs="Times New Roman"/>
          <w:color w:val="000000"/>
          <w:sz w:val="20"/>
          <w:szCs w:val="20"/>
          <w:lang w:eastAsia="tr-TR"/>
        </w:rPr>
      </w:pPr>
      <w:r w:rsidRPr="00991847">
        <w:rPr>
          <w:rFonts w:ascii="Times New Roman" w:eastAsia="Times New Roman" w:hAnsi="Times New Roman" w:cs="Times New Roman"/>
          <w:b/>
          <w:bCs/>
          <w:color w:val="000000"/>
          <w:sz w:val="20"/>
          <w:szCs w:val="20"/>
          <w:lang w:eastAsia="tr-TR"/>
        </w:rPr>
        <w:t>Kişisel Verilerin Saklanma Süresi</w:t>
      </w:r>
    </w:p>
    <w:p w14:paraId="65A4C0BC" w14:textId="3F62141B" w:rsidR="00A1186F" w:rsidRPr="00991847" w:rsidRDefault="00BD0059" w:rsidP="00BD0059">
      <w:pPr>
        <w:spacing w:after="225"/>
        <w:rPr>
          <w:rFonts w:ascii="Times New Roman" w:eastAsia="Times New Roman" w:hAnsi="Times New Roman" w:cs="Times New Roman"/>
          <w:color w:val="000000"/>
          <w:sz w:val="20"/>
          <w:szCs w:val="20"/>
          <w:lang w:eastAsia="tr-TR"/>
        </w:rPr>
      </w:pPr>
      <w:r w:rsidRPr="00991847">
        <w:rPr>
          <w:rFonts w:ascii="Times New Roman" w:eastAsia="Times New Roman" w:hAnsi="Times New Roman" w:cs="Times New Roman"/>
          <w:color w:val="000000"/>
          <w:sz w:val="20"/>
          <w:szCs w:val="20"/>
          <w:lang w:eastAsia="tr-TR"/>
        </w:rPr>
        <w:t xml:space="preserve">KVKK hükümlerine uygun olarak, iş bu “Kişisel Verilerin İşlenmesine İlişkin Aydınlatma </w:t>
      </w:r>
      <w:proofErr w:type="spellStart"/>
      <w:r w:rsidRPr="00991847">
        <w:rPr>
          <w:rFonts w:ascii="Times New Roman" w:eastAsia="Times New Roman" w:hAnsi="Times New Roman" w:cs="Times New Roman"/>
          <w:color w:val="000000"/>
          <w:sz w:val="20"/>
          <w:szCs w:val="20"/>
          <w:lang w:eastAsia="tr-TR"/>
        </w:rPr>
        <w:t>Metni”nde</w:t>
      </w:r>
      <w:proofErr w:type="spellEnd"/>
      <w:r w:rsidRPr="00991847">
        <w:rPr>
          <w:rFonts w:ascii="Times New Roman" w:eastAsia="Times New Roman" w:hAnsi="Times New Roman" w:cs="Times New Roman"/>
          <w:color w:val="000000"/>
          <w:sz w:val="20"/>
          <w:szCs w:val="20"/>
          <w:lang w:eastAsia="tr-TR"/>
        </w:rPr>
        <w:t xml:space="preserve"> belirtilen amaçlarla işlenmiş olan kişisel verileriniz, kişisel verinin elde edilmesinden itibaren 30 gün sonra Kişisel Verileri Saklama ve İmha Politikası göz önüne alınarak tarafımızca silinecek, yok edilecek veya anonimleştirilerek kullanılmaya devam edilecektir.</w:t>
      </w:r>
    </w:p>
    <w:p w14:paraId="7B14A20D" w14:textId="67C4029A" w:rsidR="00BD0059" w:rsidRPr="00991847" w:rsidRDefault="00BD0059" w:rsidP="00BD0059">
      <w:pPr>
        <w:spacing w:after="225"/>
        <w:rPr>
          <w:rFonts w:ascii="Times New Roman" w:eastAsia="Times New Roman" w:hAnsi="Times New Roman" w:cs="Times New Roman"/>
          <w:color w:val="000000"/>
          <w:sz w:val="20"/>
          <w:szCs w:val="20"/>
          <w:lang w:eastAsia="tr-TR"/>
        </w:rPr>
      </w:pPr>
      <w:r w:rsidRPr="00991847">
        <w:rPr>
          <w:rFonts w:ascii="Times New Roman" w:eastAsia="Times New Roman" w:hAnsi="Times New Roman" w:cs="Times New Roman"/>
          <w:b/>
          <w:bCs/>
          <w:color w:val="000000"/>
          <w:sz w:val="20"/>
          <w:szCs w:val="20"/>
          <w:lang w:eastAsia="tr-TR"/>
        </w:rPr>
        <w:t>İlgili Kişinin Hakları</w:t>
      </w:r>
    </w:p>
    <w:p w14:paraId="6199C535" w14:textId="77777777" w:rsidR="00BD0059" w:rsidRPr="00991847" w:rsidRDefault="00BD0059" w:rsidP="00BD0059">
      <w:pPr>
        <w:spacing w:after="225"/>
        <w:rPr>
          <w:rFonts w:ascii="Times New Roman" w:eastAsia="Times New Roman" w:hAnsi="Times New Roman" w:cs="Times New Roman"/>
          <w:color w:val="000000"/>
          <w:sz w:val="20"/>
          <w:szCs w:val="20"/>
          <w:lang w:eastAsia="tr-TR"/>
        </w:rPr>
      </w:pPr>
      <w:r w:rsidRPr="00991847">
        <w:rPr>
          <w:rFonts w:ascii="Times New Roman" w:eastAsia="Times New Roman" w:hAnsi="Times New Roman" w:cs="Times New Roman"/>
          <w:color w:val="000000"/>
          <w:sz w:val="20"/>
          <w:szCs w:val="20"/>
          <w:lang w:eastAsia="tr-TR"/>
        </w:rPr>
        <w:t>İlgili kişi, kişisel verilerinin işlenip işlenmediğini öğrenme, kişisel verileri işlenmişse buna ilişkin bilgi talep etme, kişisel verilerin işlenme amacını ve bunların amacına uygun kullanılıp kullanılmadığını öğrenme, yurt içinde veya yurt dışında kişisel verilerin aktarıldığı üçüncü kişileri bilme, kişisel verilerin eksik veya yanlış işlenmiş olması hâlinde bunların düzeltilmesini isteme, KVKK ve ilgili diğer kanun hükümlerine uygun olarak işlenmiş olmasına rağmen, işlenmesini gerektiren sebeplerin ortadan kalkması hâlinde kişisel verilerin silinmesini veya yok edilmesini isteme, kurumumuzca talebe bağlı olarak kişisel verilerin silinmesi, yok edilmesi ya da düzeltilmesi halinde aktarılan üçüncü kişilere bildirilmesini isteme, işlenen verilerin münhasıran otomatik sistemler vasıtasıyla analiz edilmesi suretiyle kişinin kendisi aleyhine bir sonucun ortaya çıkmasına itiraz etme, kişisel verilerin kanuna aykırı olarak işlenmesi sebebiyle zarara uğraması hâlinde zararın giderilmesini talep etme, haklarına sahiptir.</w:t>
      </w:r>
    </w:p>
    <w:p w14:paraId="002DCD0E" w14:textId="77777777" w:rsidR="00BD0059" w:rsidRPr="00991847" w:rsidRDefault="00BD0059" w:rsidP="00BD0059">
      <w:pPr>
        <w:spacing w:after="225"/>
        <w:rPr>
          <w:rFonts w:ascii="Times New Roman" w:eastAsia="Times New Roman" w:hAnsi="Times New Roman" w:cs="Times New Roman"/>
          <w:color w:val="000000"/>
          <w:sz w:val="20"/>
          <w:szCs w:val="20"/>
          <w:lang w:eastAsia="tr-TR"/>
        </w:rPr>
      </w:pPr>
      <w:r w:rsidRPr="00991847">
        <w:rPr>
          <w:rFonts w:ascii="Times New Roman" w:eastAsia="Times New Roman" w:hAnsi="Times New Roman" w:cs="Times New Roman"/>
          <w:b/>
          <w:bCs/>
          <w:color w:val="000000"/>
          <w:sz w:val="20"/>
          <w:szCs w:val="20"/>
          <w:lang w:eastAsia="tr-TR"/>
        </w:rPr>
        <w:t>Başvuru Yöntemi ve Formu</w:t>
      </w:r>
    </w:p>
    <w:p w14:paraId="78204B7A" w14:textId="77777777" w:rsidR="00BD0059" w:rsidRPr="00991847" w:rsidRDefault="00BD0059" w:rsidP="00BD0059">
      <w:pPr>
        <w:spacing w:after="225"/>
        <w:rPr>
          <w:rFonts w:ascii="Times New Roman" w:eastAsia="Times New Roman" w:hAnsi="Times New Roman" w:cs="Times New Roman"/>
          <w:color w:val="000000"/>
          <w:sz w:val="20"/>
          <w:szCs w:val="20"/>
          <w:lang w:eastAsia="tr-TR"/>
        </w:rPr>
      </w:pPr>
      <w:r w:rsidRPr="00991847">
        <w:rPr>
          <w:rFonts w:ascii="Times New Roman" w:eastAsia="Times New Roman" w:hAnsi="Times New Roman" w:cs="Times New Roman"/>
          <w:color w:val="000000"/>
          <w:sz w:val="20"/>
          <w:szCs w:val="20"/>
          <w:lang w:eastAsia="tr-TR"/>
        </w:rPr>
        <w:t>İlgili kişi, yukarıda sayılan haklarına ilişkin başvurularını Veri Sorumlusuna Başvuru Usul ve Esasları Hakkında Tebliğ’de öngörülen başvuru usullerine uygun olarak yapabilecektir.</w:t>
      </w:r>
    </w:p>
    <w:p w14:paraId="33A91385" w14:textId="46F92E4F" w:rsidR="00FE4A31" w:rsidRDefault="00BD0059" w:rsidP="00FE4A31">
      <w:pPr>
        <w:spacing w:after="225"/>
        <w:rPr>
          <w:rFonts w:ascii="Times New Roman" w:eastAsia="Times New Roman" w:hAnsi="Times New Roman" w:cs="Times New Roman"/>
          <w:color w:val="000000"/>
          <w:sz w:val="20"/>
          <w:szCs w:val="20"/>
          <w:lang w:eastAsia="tr-TR"/>
        </w:rPr>
      </w:pPr>
      <w:r w:rsidRPr="00991847">
        <w:rPr>
          <w:rFonts w:ascii="Times New Roman" w:eastAsia="Times New Roman" w:hAnsi="Times New Roman" w:cs="Times New Roman"/>
          <w:color w:val="000000"/>
          <w:sz w:val="20"/>
          <w:szCs w:val="20"/>
          <w:lang w:eastAsia="tr-TR"/>
        </w:rPr>
        <w:t xml:space="preserve">6698 Sayılı Kişisel Verilerin Korunması Kanunu 11. Maddesinde sayılan haklar kapsamındaki talepler, </w:t>
      </w:r>
      <w:proofErr w:type="spellStart"/>
      <w:r w:rsidRPr="00991847">
        <w:rPr>
          <w:rFonts w:ascii="Times New Roman" w:eastAsia="Times New Roman" w:hAnsi="Times New Roman" w:cs="Times New Roman"/>
          <w:color w:val="000000"/>
          <w:sz w:val="20"/>
          <w:szCs w:val="20"/>
          <w:lang w:eastAsia="tr-TR"/>
        </w:rPr>
        <w:t>KVKK’nın</w:t>
      </w:r>
      <w:proofErr w:type="spellEnd"/>
      <w:r w:rsidRPr="00991847">
        <w:rPr>
          <w:rFonts w:ascii="Times New Roman" w:eastAsia="Times New Roman" w:hAnsi="Times New Roman" w:cs="Times New Roman"/>
          <w:color w:val="000000"/>
          <w:sz w:val="20"/>
          <w:szCs w:val="20"/>
          <w:lang w:eastAsia="tr-TR"/>
        </w:rPr>
        <w:t xml:space="preserve"> 13. Maddesi ile Veri Sorumlusuna Başvuru Usul ve Esasları Hakkında Tebliğ’in 5. Maddesi gereğince, </w:t>
      </w:r>
      <w:hyperlink r:id="rId7" w:history="1">
        <w:r w:rsidR="00CE44C2" w:rsidRPr="005F47E5">
          <w:rPr>
            <w:rStyle w:val="Kpr"/>
            <w:rFonts w:ascii="Times New Roman" w:eastAsia="Times New Roman" w:hAnsi="Times New Roman" w:cs="Times New Roman"/>
            <w:sz w:val="20"/>
            <w:szCs w:val="20"/>
            <w:lang w:eastAsia="tr-TR"/>
          </w:rPr>
          <w:t>www.gamacert.com</w:t>
        </w:r>
      </w:hyperlink>
      <w:r w:rsidR="00CE44C2">
        <w:rPr>
          <w:rFonts w:ascii="Times New Roman" w:eastAsia="Times New Roman" w:hAnsi="Times New Roman" w:cs="Times New Roman"/>
          <w:sz w:val="20"/>
          <w:szCs w:val="20"/>
          <w:lang w:eastAsia="tr-TR"/>
        </w:rPr>
        <w:t xml:space="preserve">  </w:t>
      </w:r>
      <w:r w:rsidR="001E14FE">
        <w:rPr>
          <w:rFonts w:ascii="Times New Roman" w:eastAsia="Times New Roman" w:hAnsi="Times New Roman" w:cs="Times New Roman"/>
          <w:sz w:val="20"/>
          <w:szCs w:val="20"/>
          <w:lang w:eastAsia="tr-TR"/>
        </w:rPr>
        <w:t xml:space="preserve">web </w:t>
      </w:r>
      <w:r w:rsidRPr="00991847">
        <w:rPr>
          <w:rFonts w:ascii="Times New Roman" w:eastAsia="Times New Roman" w:hAnsi="Times New Roman" w:cs="Times New Roman"/>
          <w:color w:val="000000"/>
          <w:sz w:val="20"/>
          <w:szCs w:val="20"/>
          <w:lang w:eastAsia="tr-TR"/>
        </w:rPr>
        <w:t xml:space="preserve">adresindeki </w:t>
      </w:r>
      <w:r w:rsidR="00FE4A31">
        <w:rPr>
          <w:rFonts w:ascii="Times New Roman" w:eastAsia="Times New Roman" w:hAnsi="Times New Roman" w:cs="Times New Roman"/>
          <w:color w:val="000000"/>
          <w:sz w:val="20"/>
          <w:szCs w:val="20"/>
          <w:lang w:eastAsia="tr-TR"/>
        </w:rPr>
        <w:t>“</w:t>
      </w:r>
      <w:r w:rsidR="00FE4A31" w:rsidRPr="00FE4A31">
        <w:rPr>
          <w:rFonts w:ascii="Times New Roman" w:eastAsia="Times New Roman" w:hAnsi="Times New Roman" w:cs="Times New Roman"/>
          <w:b/>
          <w:bCs/>
          <w:color w:val="000000"/>
          <w:sz w:val="20"/>
          <w:szCs w:val="20"/>
          <w:lang w:eastAsia="tr-TR"/>
        </w:rPr>
        <w:t>Kişisel Veri Başvuru Formu</w:t>
      </w:r>
      <w:r w:rsidR="00FE4A31">
        <w:rPr>
          <w:rFonts w:ascii="Times New Roman" w:eastAsia="Times New Roman" w:hAnsi="Times New Roman" w:cs="Times New Roman"/>
          <w:color w:val="000000"/>
          <w:sz w:val="20"/>
          <w:szCs w:val="20"/>
          <w:lang w:eastAsia="tr-TR"/>
        </w:rPr>
        <w:t xml:space="preserve">” </w:t>
      </w:r>
      <w:proofErr w:type="spellStart"/>
      <w:r w:rsidR="00FE4A31">
        <w:rPr>
          <w:rFonts w:ascii="Times New Roman" w:eastAsia="Times New Roman" w:hAnsi="Times New Roman" w:cs="Times New Roman"/>
          <w:color w:val="000000"/>
          <w:sz w:val="20"/>
          <w:szCs w:val="20"/>
          <w:lang w:eastAsia="tr-TR"/>
        </w:rPr>
        <w:t>nun</w:t>
      </w:r>
      <w:proofErr w:type="spellEnd"/>
      <w:r w:rsidRPr="00991847">
        <w:rPr>
          <w:rFonts w:ascii="Times New Roman" w:eastAsia="Times New Roman" w:hAnsi="Times New Roman" w:cs="Times New Roman"/>
          <w:color w:val="000000"/>
          <w:sz w:val="20"/>
          <w:szCs w:val="20"/>
          <w:lang w:eastAsia="tr-TR"/>
        </w:rPr>
        <w:t xml:space="preserve"> doldurulması suretiyle şirkete iletilebilecektir. </w:t>
      </w:r>
      <w:r w:rsidR="00FE4A31">
        <w:rPr>
          <w:rFonts w:ascii="Times New Roman" w:eastAsia="Times New Roman" w:hAnsi="Times New Roman" w:cs="Times New Roman"/>
          <w:color w:val="000000"/>
          <w:sz w:val="20"/>
          <w:szCs w:val="20"/>
          <w:lang w:eastAsia="tr-TR"/>
        </w:rPr>
        <w:t xml:space="preserve"> Başvurular ile ilgili detaylı bilgiler web sitemizdeki anılan formda açıklanmıştır.</w:t>
      </w:r>
    </w:p>
    <w:p w14:paraId="5F00166A" w14:textId="77777777" w:rsidR="00FE4A31" w:rsidRPr="00FE4A31" w:rsidRDefault="00FE4A31" w:rsidP="00FE4A31">
      <w:pPr>
        <w:spacing w:after="225"/>
        <w:rPr>
          <w:rFonts w:ascii="Times New Roman" w:hAnsi="Times New Roman" w:cs="Times New Roman"/>
          <w:sz w:val="20"/>
          <w:szCs w:val="20"/>
        </w:rPr>
      </w:pPr>
    </w:p>
    <w:sectPr w:rsidR="00FE4A31" w:rsidRPr="00FE4A31" w:rsidSect="005D7556">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F859E" w14:textId="77777777" w:rsidR="00632825" w:rsidRDefault="00632825" w:rsidP="00095F0C">
      <w:r>
        <w:separator/>
      </w:r>
    </w:p>
  </w:endnote>
  <w:endnote w:type="continuationSeparator" w:id="0">
    <w:p w14:paraId="0D34DCA7" w14:textId="77777777" w:rsidR="00632825" w:rsidRDefault="00632825" w:rsidP="00095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D3869" w14:textId="77777777" w:rsidR="00632825" w:rsidRDefault="00632825" w:rsidP="00095F0C">
      <w:r>
        <w:separator/>
      </w:r>
    </w:p>
  </w:footnote>
  <w:footnote w:type="continuationSeparator" w:id="0">
    <w:p w14:paraId="497B5733" w14:textId="77777777" w:rsidR="00632825" w:rsidRDefault="00632825" w:rsidP="00095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702"/>
      <w:gridCol w:w="992"/>
      <w:gridCol w:w="1819"/>
      <w:gridCol w:w="1290"/>
      <w:gridCol w:w="1564"/>
      <w:gridCol w:w="1019"/>
      <w:gridCol w:w="1219"/>
      <w:gridCol w:w="885"/>
    </w:tblGrid>
    <w:tr w:rsidR="000F7845" w14:paraId="62FEAC04" w14:textId="77777777" w:rsidTr="00B32F1E">
      <w:trPr>
        <w:trHeight w:val="1076"/>
      </w:trPr>
      <w:tc>
        <w:tcPr>
          <w:tcW w:w="2694" w:type="dxa"/>
          <w:gridSpan w:val="2"/>
          <w:tcMar>
            <w:top w:w="55" w:type="dxa"/>
            <w:left w:w="55" w:type="dxa"/>
            <w:bottom w:w="55" w:type="dxa"/>
            <w:right w:w="55" w:type="dxa"/>
          </w:tcMar>
        </w:tcPr>
        <w:p w14:paraId="2519B2B9" w14:textId="77777777" w:rsidR="000F7845" w:rsidRDefault="000F7845" w:rsidP="000F7845">
          <w:pPr>
            <w:pStyle w:val="TableContents"/>
            <w:snapToGrid w:val="0"/>
          </w:pPr>
          <w:r w:rsidRPr="00654B8B">
            <w:rPr>
              <w:b/>
              <w:bCs/>
              <w:color w:val="008000"/>
              <w:sz w:val="36"/>
              <w:szCs w:val="36"/>
              <w:lang w:eastAsia="tr-TR" w:bidi="ar-SA"/>
            </w:rPr>
            <w:drawing>
              <wp:anchor distT="0" distB="0" distL="114300" distR="114300" simplePos="0" relativeHeight="251659264" behindDoc="0" locked="0" layoutInCell="1" allowOverlap="1" wp14:anchorId="73DC7158" wp14:editId="6AF52FD5">
                <wp:simplePos x="0" y="0"/>
                <wp:positionH relativeFrom="column">
                  <wp:posOffset>128270</wp:posOffset>
                </wp:positionH>
                <wp:positionV relativeFrom="paragraph">
                  <wp:posOffset>76200</wp:posOffset>
                </wp:positionV>
                <wp:extent cx="1318586" cy="491836"/>
                <wp:effectExtent l="0" t="0" r="0" b="3810"/>
                <wp:wrapNone/>
                <wp:docPr id="969264131" name="Resim 969264131" descr="Untitled-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11-01"/>
                        <pic:cNvPicPr>
                          <a:picLocks noChangeAspect="1" noChangeArrowheads="1"/>
                        </pic:cNvPicPr>
                      </pic:nvPicPr>
                      <pic:blipFill>
                        <a:blip r:embed="rId1">
                          <a:extLst>
                            <a:ext uri="{28A0092B-C50C-407E-A947-70E740481C1C}">
                              <a14:useLocalDpi xmlns:a14="http://schemas.microsoft.com/office/drawing/2010/main" val="0"/>
                            </a:ext>
                          </a:extLst>
                        </a:blip>
                        <a:srcRect l="14058" t="15082" r="15546" b="15799"/>
                        <a:stretch>
                          <a:fillRect/>
                        </a:stretch>
                      </pic:blipFill>
                      <pic:spPr bwMode="auto">
                        <a:xfrm>
                          <a:off x="0" y="0"/>
                          <a:ext cx="1318586" cy="49183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6" w:type="dxa"/>
          <w:gridSpan w:val="6"/>
          <w:tcMar>
            <w:top w:w="55" w:type="dxa"/>
            <w:left w:w="55" w:type="dxa"/>
            <w:bottom w:w="55" w:type="dxa"/>
            <w:right w:w="55" w:type="dxa"/>
          </w:tcMar>
          <w:vAlign w:val="center"/>
        </w:tcPr>
        <w:p w14:paraId="65EA279D" w14:textId="585F50C1" w:rsidR="000F7845" w:rsidRPr="005410DA" w:rsidRDefault="000F7845" w:rsidP="000F7845">
          <w:pPr>
            <w:pStyle w:val="TableContents"/>
            <w:snapToGrid w:val="0"/>
            <w:jc w:val="center"/>
            <w:rPr>
              <w:rFonts w:ascii="Arial" w:hAnsi="Arial" w:cs="Arial"/>
              <w:b/>
              <w:bCs/>
              <w:sz w:val="18"/>
              <w:szCs w:val="18"/>
            </w:rPr>
          </w:pPr>
          <w:r>
            <w:rPr>
              <w:rFonts w:ascii="Arial" w:hAnsi="Arial" w:cs="Arial"/>
              <w:b/>
              <w:bCs/>
              <w:color w:val="002060"/>
              <w:sz w:val="28"/>
              <w:szCs w:val="28"/>
            </w:rPr>
            <w:t>Kamera Sistemleri Aydınlatma Metni</w:t>
          </w:r>
        </w:p>
      </w:tc>
    </w:tr>
    <w:tr w:rsidR="000F7845" w:rsidRPr="005561FB" w14:paraId="096B4901" w14:textId="77777777" w:rsidTr="00B32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0"/>
      </w:trPr>
      <w:tc>
        <w:tcPr>
          <w:tcW w:w="1702" w:type="dxa"/>
          <w:shd w:val="clear" w:color="auto" w:fill="E4DA98"/>
          <w:vAlign w:val="center"/>
        </w:tcPr>
        <w:p w14:paraId="5F1A0A91" w14:textId="77777777" w:rsidR="000F7845" w:rsidRPr="005561FB" w:rsidRDefault="000F7845" w:rsidP="000F7845">
          <w:pPr>
            <w:jc w:val="center"/>
            <w:rPr>
              <w:rFonts w:ascii="Arial Narrow" w:hAnsi="Arial Narrow"/>
              <w:szCs w:val="28"/>
            </w:rPr>
          </w:pPr>
          <w:proofErr w:type="gramStart"/>
          <w:r w:rsidRPr="005561FB">
            <w:rPr>
              <w:rFonts w:ascii="Arial Narrow" w:hAnsi="Arial Narrow"/>
              <w:color w:val="222A35"/>
              <w:sz w:val="16"/>
              <w:szCs w:val="20"/>
            </w:rPr>
            <w:t>Doküman</w:t>
          </w:r>
          <w:proofErr w:type="gramEnd"/>
          <w:r w:rsidRPr="005561FB">
            <w:rPr>
              <w:rFonts w:ascii="Arial Narrow" w:hAnsi="Arial Narrow"/>
              <w:color w:val="222A35"/>
              <w:sz w:val="16"/>
              <w:szCs w:val="20"/>
            </w:rPr>
            <w:t xml:space="preserve"> </w:t>
          </w:r>
          <w:proofErr w:type="spellStart"/>
          <w:r w:rsidRPr="005561FB">
            <w:rPr>
              <w:rFonts w:ascii="Arial Narrow" w:hAnsi="Arial Narrow"/>
              <w:color w:val="222A35"/>
              <w:sz w:val="16"/>
              <w:szCs w:val="20"/>
            </w:rPr>
            <w:t>no</w:t>
          </w:r>
          <w:proofErr w:type="spellEnd"/>
        </w:p>
      </w:tc>
      <w:tc>
        <w:tcPr>
          <w:tcW w:w="992" w:type="dxa"/>
          <w:vAlign w:val="center"/>
        </w:tcPr>
        <w:p w14:paraId="051432D9" w14:textId="4E07F69D" w:rsidR="000F7845" w:rsidRPr="005561FB" w:rsidRDefault="000F7845" w:rsidP="000F7845">
          <w:pPr>
            <w:rPr>
              <w:rFonts w:ascii="Arial Narrow" w:hAnsi="Arial Narrow"/>
              <w:color w:val="222A35"/>
              <w:sz w:val="16"/>
              <w:szCs w:val="20"/>
            </w:rPr>
          </w:pPr>
          <w:r>
            <w:rPr>
              <w:rFonts w:ascii="Arial" w:hAnsi="Arial" w:cs="Arial"/>
              <w:sz w:val="14"/>
              <w:szCs w:val="18"/>
            </w:rPr>
            <w:t>FR.13</w:t>
          </w:r>
          <w:r>
            <w:rPr>
              <w:rFonts w:ascii="Arial" w:hAnsi="Arial" w:cs="Arial"/>
              <w:sz w:val="14"/>
              <w:szCs w:val="18"/>
            </w:rPr>
            <w:t>5</w:t>
          </w:r>
        </w:p>
      </w:tc>
      <w:tc>
        <w:tcPr>
          <w:tcW w:w="1819" w:type="dxa"/>
          <w:shd w:val="clear" w:color="auto" w:fill="E4DA98"/>
          <w:vAlign w:val="center"/>
        </w:tcPr>
        <w:p w14:paraId="72EF5DF6" w14:textId="77777777" w:rsidR="000F7845" w:rsidRPr="005561FB" w:rsidRDefault="000F7845" w:rsidP="000F7845">
          <w:pPr>
            <w:jc w:val="center"/>
            <w:rPr>
              <w:rFonts w:ascii="Arial Narrow" w:hAnsi="Arial Narrow"/>
              <w:color w:val="222A35"/>
              <w:sz w:val="16"/>
              <w:szCs w:val="20"/>
            </w:rPr>
          </w:pPr>
          <w:r w:rsidRPr="005561FB">
            <w:rPr>
              <w:rFonts w:ascii="Arial Narrow" w:hAnsi="Arial Narrow"/>
              <w:color w:val="222A35"/>
              <w:sz w:val="16"/>
              <w:szCs w:val="20"/>
            </w:rPr>
            <w:t>Yayın Tarihi:</w:t>
          </w:r>
        </w:p>
      </w:tc>
      <w:tc>
        <w:tcPr>
          <w:tcW w:w="1290" w:type="dxa"/>
          <w:vAlign w:val="center"/>
        </w:tcPr>
        <w:p w14:paraId="63F489DF" w14:textId="77777777" w:rsidR="000F7845" w:rsidRPr="005561FB" w:rsidRDefault="000F7845" w:rsidP="000F7845">
          <w:pPr>
            <w:rPr>
              <w:rFonts w:ascii="Arial Narrow" w:hAnsi="Arial Narrow"/>
              <w:color w:val="222A35"/>
              <w:sz w:val="16"/>
              <w:szCs w:val="20"/>
            </w:rPr>
          </w:pPr>
          <w:r>
            <w:rPr>
              <w:rFonts w:ascii="Arial Narrow" w:hAnsi="Arial Narrow"/>
              <w:color w:val="222A35"/>
              <w:sz w:val="16"/>
              <w:szCs w:val="20"/>
            </w:rPr>
            <w:t>25.01.2026</w:t>
          </w:r>
        </w:p>
      </w:tc>
      <w:tc>
        <w:tcPr>
          <w:tcW w:w="1564" w:type="dxa"/>
          <w:shd w:val="clear" w:color="auto" w:fill="E4DA98"/>
          <w:vAlign w:val="center"/>
        </w:tcPr>
        <w:p w14:paraId="375A123E" w14:textId="77777777" w:rsidR="000F7845" w:rsidRPr="005561FB" w:rsidRDefault="000F7845" w:rsidP="000F7845">
          <w:pPr>
            <w:jc w:val="center"/>
            <w:rPr>
              <w:rFonts w:ascii="Arial Narrow" w:hAnsi="Arial Narrow"/>
              <w:color w:val="222A35"/>
              <w:sz w:val="16"/>
              <w:szCs w:val="20"/>
            </w:rPr>
          </w:pPr>
          <w:proofErr w:type="spellStart"/>
          <w:r w:rsidRPr="005561FB">
            <w:rPr>
              <w:rFonts w:ascii="Arial Narrow" w:hAnsi="Arial Narrow"/>
              <w:color w:val="222A35"/>
              <w:sz w:val="16"/>
              <w:szCs w:val="20"/>
            </w:rPr>
            <w:t>Rev.Tarihi</w:t>
          </w:r>
          <w:proofErr w:type="spellEnd"/>
          <w:r w:rsidRPr="005561FB">
            <w:rPr>
              <w:rFonts w:ascii="Arial Narrow" w:hAnsi="Arial Narrow"/>
              <w:color w:val="222A35"/>
              <w:sz w:val="16"/>
              <w:szCs w:val="20"/>
            </w:rPr>
            <w:t>:</w:t>
          </w:r>
        </w:p>
      </w:tc>
      <w:tc>
        <w:tcPr>
          <w:tcW w:w="1019" w:type="dxa"/>
          <w:vAlign w:val="center"/>
        </w:tcPr>
        <w:p w14:paraId="157AB363" w14:textId="77777777" w:rsidR="000F7845" w:rsidRPr="005561FB" w:rsidRDefault="000F7845" w:rsidP="000F7845">
          <w:pPr>
            <w:rPr>
              <w:rFonts w:ascii="Arial Narrow" w:hAnsi="Arial Narrow"/>
              <w:color w:val="222A35"/>
              <w:sz w:val="16"/>
              <w:szCs w:val="20"/>
            </w:rPr>
          </w:pPr>
          <w:r>
            <w:rPr>
              <w:rFonts w:ascii="Arial Narrow" w:hAnsi="Arial Narrow"/>
              <w:color w:val="222A35"/>
              <w:sz w:val="16"/>
              <w:szCs w:val="20"/>
            </w:rPr>
            <w:t>-</w:t>
          </w:r>
        </w:p>
      </w:tc>
      <w:tc>
        <w:tcPr>
          <w:tcW w:w="1219" w:type="dxa"/>
          <w:shd w:val="clear" w:color="auto" w:fill="E4DA98"/>
          <w:vAlign w:val="center"/>
        </w:tcPr>
        <w:p w14:paraId="1F408ECB" w14:textId="77777777" w:rsidR="000F7845" w:rsidRPr="005561FB" w:rsidRDefault="000F7845" w:rsidP="000F7845">
          <w:pPr>
            <w:jc w:val="center"/>
            <w:rPr>
              <w:rFonts w:ascii="Arial Narrow" w:hAnsi="Arial Narrow"/>
              <w:color w:val="222A35"/>
              <w:sz w:val="16"/>
              <w:szCs w:val="20"/>
            </w:rPr>
          </w:pPr>
          <w:proofErr w:type="spellStart"/>
          <w:r w:rsidRPr="005561FB">
            <w:rPr>
              <w:rFonts w:ascii="Arial Narrow" w:hAnsi="Arial Narrow"/>
              <w:color w:val="222A35"/>
              <w:sz w:val="16"/>
              <w:szCs w:val="20"/>
            </w:rPr>
            <w:t>Rev.No</w:t>
          </w:r>
          <w:proofErr w:type="spellEnd"/>
        </w:p>
      </w:tc>
      <w:tc>
        <w:tcPr>
          <w:tcW w:w="885" w:type="dxa"/>
          <w:vAlign w:val="center"/>
        </w:tcPr>
        <w:p w14:paraId="0AB2D392" w14:textId="77777777" w:rsidR="000F7845" w:rsidRPr="005561FB" w:rsidRDefault="000F7845" w:rsidP="000F7845">
          <w:pPr>
            <w:rPr>
              <w:rFonts w:ascii="Arial Narrow" w:hAnsi="Arial Narrow"/>
              <w:color w:val="222A35"/>
              <w:sz w:val="16"/>
              <w:szCs w:val="20"/>
            </w:rPr>
          </w:pPr>
          <w:r>
            <w:rPr>
              <w:rFonts w:ascii="Arial Narrow" w:hAnsi="Arial Narrow"/>
              <w:color w:val="222A35"/>
              <w:sz w:val="16"/>
              <w:szCs w:val="20"/>
            </w:rPr>
            <w:t>-</w:t>
          </w:r>
        </w:p>
      </w:tc>
    </w:tr>
  </w:tbl>
  <w:p w14:paraId="6E35CD1A" w14:textId="77777777" w:rsidR="00095F0C" w:rsidRDefault="00095F0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8030B"/>
    <w:multiLevelType w:val="multilevel"/>
    <w:tmpl w:val="BF22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64143D"/>
    <w:multiLevelType w:val="multilevel"/>
    <w:tmpl w:val="2BD2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1504913">
    <w:abstractNumId w:val="0"/>
  </w:num>
  <w:num w:numId="2" w16cid:durableId="767970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59"/>
    <w:rsid w:val="00015D62"/>
    <w:rsid w:val="00095F0C"/>
    <w:rsid w:val="000D620B"/>
    <w:rsid w:val="000F7845"/>
    <w:rsid w:val="001523AA"/>
    <w:rsid w:val="00196CED"/>
    <w:rsid w:val="001E14FE"/>
    <w:rsid w:val="002A176C"/>
    <w:rsid w:val="002F02CB"/>
    <w:rsid w:val="0032764D"/>
    <w:rsid w:val="00364867"/>
    <w:rsid w:val="003C783B"/>
    <w:rsid w:val="003F1BB8"/>
    <w:rsid w:val="00441816"/>
    <w:rsid w:val="0048014B"/>
    <w:rsid w:val="004B25D6"/>
    <w:rsid w:val="004C1629"/>
    <w:rsid w:val="004F106B"/>
    <w:rsid w:val="005B6AE4"/>
    <w:rsid w:val="005D7556"/>
    <w:rsid w:val="005F62F6"/>
    <w:rsid w:val="00632825"/>
    <w:rsid w:val="006A3735"/>
    <w:rsid w:val="006A7F05"/>
    <w:rsid w:val="006D5F05"/>
    <w:rsid w:val="007F2276"/>
    <w:rsid w:val="00801BC4"/>
    <w:rsid w:val="00805BA5"/>
    <w:rsid w:val="00815274"/>
    <w:rsid w:val="008411A7"/>
    <w:rsid w:val="00856E0D"/>
    <w:rsid w:val="008A7CAC"/>
    <w:rsid w:val="008B26AD"/>
    <w:rsid w:val="008C4EAB"/>
    <w:rsid w:val="008C6597"/>
    <w:rsid w:val="009274B6"/>
    <w:rsid w:val="00991847"/>
    <w:rsid w:val="009D0D2E"/>
    <w:rsid w:val="009E531B"/>
    <w:rsid w:val="009F4F79"/>
    <w:rsid w:val="00A1186F"/>
    <w:rsid w:val="00A21B56"/>
    <w:rsid w:val="00A33988"/>
    <w:rsid w:val="00A4618A"/>
    <w:rsid w:val="00AB5104"/>
    <w:rsid w:val="00B15B5E"/>
    <w:rsid w:val="00B3280E"/>
    <w:rsid w:val="00B85FB6"/>
    <w:rsid w:val="00BD0059"/>
    <w:rsid w:val="00C83743"/>
    <w:rsid w:val="00C91E86"/>
    <w:rsid w:val="00CB3B85"/>
    <w:rsid w:val="00CB558C"/>
    <w:rsid w:val="00CB7BB0"/>
    <w:rsid w:val="00CC1781"/>
    <w:rsid w:val="00CE1112"/>
    <w:rsid w:val="00CE44C2"/>
    <w:rsid w:val="00D856F3"/>
    <w:rsid w:val="00DA5858"/>
    <w:rsid w:val="00E07F3D"/>
    <w:rsid w:val="00E30004"/>
    <w:rsid w:val="00EC352C"/>
    <w:rsid w:val="00F31987"/>
    <w:rsid w:val="00F57728"/>
    <w:rsid w:val="00F83238"/>
    <w:rsid w:val="00F91B94"/>
    <w:rsid w:val="00FE4A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F8478"/>
  <w15:chartTrackingRefBased/>
  <w15:docId w15:val="{DC2D0909-5170-F94B-841F-2D432912D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BD0059"/>
    <w:pPr>
      <w:spacing w:before="100" w:beforeAutospacing="1" w:after="100" w:afterAutospacing="1"/>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D0059"/>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BD0059"/>
    <w:pPr>
      <w:spacing w:before="100" w:beforeAutospacing="1" w:after="100" w:afterAutospacing="1"/>
    </w:pPr>
    <w:rPr>
      <w:rFonts w:ascii="Times New Roman" w:eastAsia="Times New Roman" w:hAnsi="Times New Roman" w:cs="Times New Roman"/>
      <w:lang w:eastAsia="tr-TR"/>
    </w:rPr>
  </w:style>
  <w:style w:type="character" w:customStyle="1" w:styleId="apple-converted-space">
    <w:name w:val="apple-converted-space"/>
    <w:basedOn w:val="VarsaylanParagrafYazTipi"/>
    <w:rsid w:val="00BD0059"/>
  </w:style>
  <w:style w:type="character" w:styleId="Kpr">
    <w:name w:val="Hyperlink"/>
    <w:basedOn w:val="VarsaylanParagrafYazTipi"/>
    <w:uiPriority w:val="99"/>
    <w:unhideWhenUsed/>
    <w:rsid w:val="00BD0059"/>
    <w:rPr>
      <w:color w:val="0000FF"/>
      <w:u w:val="single"/>
    </w:rPr>
  </w:style>
  <w:style w:type="character" w:styleId="zmlenmeyenBahsetme">
    <w:name w:val="Unresolved Mention"/>
    <w:basedOn w:val="VarsaylanParagrafYazTipi"/>
    <w:uiPriority w:val="99"/>
    <w:semiHidden/>
    <w:unhideWhenUsed/>
    <w:rsid w:val="00A1186F"/>
    <w:rPr>
      <w:color w:val="605E5C"/>
      <w:shd w:val="clear" w:color="auto" w:fill="E1DFDD"/>
    </w:rPr>
  </w:style>
  <w:style w:type="paragraph" w:styleId="stBilgi">
    <w:name w:val="header"/>
    <w:basedOn w:val="Normal"/>
    <w:link w:val="stBilgiChar"/>
    <w:uiPriority w:val="99"/>
    <w:unhideWhenUsed/>
    <w:rsid w:val="00095F0C"/>
    <w:pPr>
      <w:tabs>
        <w:tab w:val="center" w:pos="4536"/>
        <w:tab w:val="right" w:pos="9072"/>
      </w:tabs>
    </w:pPr>
  </w:style>
  <w:style w:type="character" w:customStyle="1" w:styleId="stBilgiChar">
    <w:name w:val="Üst Bilgi Char"/>
    <w:basedOn w:val="VarsaylanParagrafYazTipi"/>
    <w:link w:val="stBilgi"/>
    <w:uiPriority w:val="99"/>
    <w:rsid w:val="00095F0C"/>
  </w:style>
  <w:style w:type="paragraph" w:styleId="AltBilgi">
    <w:name w:val="footer"/>
    <w:basedOn w:val="Normal"/>
    <w:link w:val="AltBilgiChar"/>
    <w:uiPriority w:val="99"/>
    <w:unhideWhenUsed/>
    <w:rsid w:val="00095F0C"/>
    <w:pPr>
      <w:tabs>
        <w:tab w:val="center" w:pos="4536"/>
        <w:tab w:val="right" w:pos="9072"/>
      </w:tabs>
    </w:pPr>
  </w:style>
  <w:style w:type="character" w:customStyle="1" w:styleId="AltBilgiChar">
    <w:name w:val="Alt Bilgi Char"/>
    <w:basedOn w:val="VarsaylanParagrafYazTipi"/>
    <w:link w:val="AltBilgi"/>
    <w:uiPriority w:val="99"/>
    <w:rsid w:val="00095F0C"/>
  </w:style>
  <w:style w:type="paragraph" w:customStyle="1" w:styleId="Text1">
    <w:name w:val="Text1"/>
    <w:basedOn w:val="GvdeMetniGirintisi"/>
    <w:link w:val="Text1Char"/>
    <w:qFormat/>
    <w:rsid w:val="00095F0C"/>
    <w:pPr>
      <w:tabs>
        <w:tab w:val="num" w:pos="851"/>
      </w:tabs>
      <w:spacing w:before="40"/>
      <w:ind w:left="432"/>
      <w:jc w:val="both"/>
    </w:pPr>
    <w:rPr>
      <w:rFonts w:ascii="Arial" w:eastAsia="Times New Roman" w:hAnsi="Arial" w:cs="Arial"/>
      <w:szCs w:val="20"/>
    </w:rPr>
  </w:style>
  <w:style w:type="character" w:customStyle="1" w:styleId="Text1Char">
    <w:name w:val="Text1 Char"/>
    <w:link w:val="Text1"/>
    <w:rsid w:val="00095F0C"/>
    <w:rPr>
      <w:rFonts w:ascii="Arial" w:eastAsia="Times New Roman" w:hAnsi="Arial" w:cs="Arial"/>
      <w:szCs w:val="20"/>
    </w:rPr>
  </w:style>
  <w:style w:type="paragraph" w:styleId="GvdeMetniGirintisi">
    <w:name w:val="Body Text Indent"/>
    <w:basedOn w:val="Normal"/>
    <w:link w:val="GvdeMetniGirintisiChar"/>
    <w:uiPriority w:val="99"/>
    <w:semiHidden/>
    <w:unhideWhenUsed/>
    <w:rsid w:val="00095F0C"/>
    <w:pPr>
      <w:spacing w:after="120"/>
      <w:ind w:left="283"/>
    </w:pPr>
  </w:style>
  <w:style w:type="character" w:customStyle="1" w:styleId="GvdeMetniGirintisiChar">
    <w:name w:val="Gövde Metni Girintisi Char"/>
    <w:basedOn w:val="VarsaylanParagrafYazTipi"/>
    <w:link w:val="GvdeMetniGirintisi"/>
    <w:uiPriority w:val="99"/>
    <w:semiHidden/>
    <w:rsid w:val="00095F0C"/>
  </w:style>
  <w:style w:type="character" w:styleId="zlenenKpr">
    <w:name w:val="FollowedHyperlink"/>
    <w:basedOn w:val="VarsaylanParagrafYazTipi"/>
    <w:uiPriority w:val="99"/>
    <w:semiHidden/>
    <w:unhideWhenUsed/>
    <w:rsid w:val="00CE44C2"/>
    <w:rPr>
      <w:color w:val="954F72" w:themeColor="followedHyperlink"/>
      <w:u w:val="single"/>
    </w:rPr>
  </w:style>
  <w:style w:type="paragraph" w:customStyle="1" w:styleId="TableContents">
    <w:name w:val="Table Contents"/>
    <w:basedOn w:val="Normal"/>
    <w:rsid w:val="000F7845"/>
    <w:pPr>
      <w:widowControl w:val="0"/>
      <w:suppressLineNumbers/>
      <w:suppressAutoHyphens/>
      <w:autoSpaceDN w:val="0"/>
      <w:textAlignment w:val="baseline"/>
    </w:pPr>
    <w:rPr>
      <w:rFonts w:ascii="Times New Roman" w:eastAsia="Lucida Sans Unicode" w:hAnsi="Times New Roman" w:cs="Tahoma"/>
      <w:noProof/>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726754">
      <w:bodyDiv w:val="1"/>
      <w:marLeft w:val="0"/>
      <w:marRight w:val="0"/>
      <w:marTop w:val="0"/>
      <w:marBottom w:val="0"/>
      <w:divBdr>
        <w:top w:val="none" w:sz="0" w:space="0" w:color="auto"/>
        <w:left w:val="none" w:sz="0" w:space="0" w:color="auto"/>
        <w:bottom w:val="none" w:sz="0" w:space="0" w:color="auto"/>
        <w:right w:val="none" w:sz="0" w:space="0" w:color="auto"/>
      </w:divBdr>
      <w:divsChild>
        <w:div w:id="2010015456">
          <w:marLeft w:val="0"/>
          <w:marRight w:val="0"/>
          <w:marTop w:val="0"/>
          <w:marBottom w:val="0"/>
          <w:divBdr>
            <w:top w:val="none" w:sz="0" w:space="0" w:color="auto"/>
            <w:left w:val="none" w:sz="0" w:space="0" w:color="auto"/>
            <w:bottom w:val="none" w:sz="0" w:space="0" w:color="auto"/>
            <w:right w:val="none" w:sz="0" w:space="0" w:color="auto"/>
          </w:divBdr>
          <w:divsChild>
            <w:div w:id="1727950722">
              <w:marLeft w:val="-180"/>
              <w:marRight w:val="-180"/>
              <w:marTop w:val="0"/>
              <w:marBottom w:val="0"/>
              <w:divBdr>
                <w:top w:val="none" w:sz="0" w:space="0" w:color="auto"/>
                <w:left w:val="none" w:sz="0" w:space="0" w:color="auto"/>
                <w:bottom w:val="none" w:sz="0" w:space="0" w:color="auto"/>
                <w:right w:val="none" w:sz="0" w:space="0" w:color="auto"/>
              </w:divBdr>
              <w:divsChild>
                <w:div w:id="1407455145">
                  <w:marLeft w:val="0"/>
                  <w:marRight w:val="0"/>
                  <w:marTop w:val="0"/>
                  <w:marBottom w:val="0"/>
                  <w:divBdr>
                    <w:top w:val="none" w:sz="0" w:space="0" w:color="auto"/>
                    <w:left w:val="none" w:sz="0" w:space="0" w:color="auto"/>
                    <w:bottom w:val="none" w:sz="0" w:space="0" w:color="auto"/>
                    <w:right w:val="none" w:sz="0" w:space="0" w:color="auto"/>
                  </w:divBdr>
                </w:div>
                <w:div w:id="128203792">
                  <w:marLeft w:val="0"/>
                  <w:marRight w:val="0"/>
                  <w:marTop w:val="0"/>
                  <w:marBottom w:val="0"/>
                  <w:divBdr>
                    <w:top w:val="none" w:sz="0" w:space="0" w:color="auto"/>
                    <w:left w:val="none" w:sz="0" w:space="0" w:color="auto"/>
                    <w:bottom w:val="none" w:sz="0" w:space="0" w:color="auto"/>
                    <w:right w:val="none" w:sz="0" w:space="0" w:color="auto"/>
                  </w:divBdr>
                </w:div>
                <w:div w:id="13941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amace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694</Words>
  <Characters>5278</Characters>
  <Application>Microsoft Office Word</Application>
  <DocSecurity>0</DocSecurity>
  <Lines>73</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cemal erdem</dc:creator>
  <cp:keywords/>
  <dc:description/>
  <cp:lastModifiedBy>Gökhan Albayrak</cp:lastModifiedBy>
  <cp:revision>6</cp:revision>
  <dcterms:created xsi:type="dcterms:W3CDTF">2025-04-15T09:39:00Z</dcterms:created>
  <dcterms:modified xsi:type="dcterms:W3CDTF">2026-02-17T12:03:00Z</dcterms:modified>
</cp:coreProperties>
</file>